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8D" w:rsidRPr="00473029" w:rsidRDefault="00D5128D" w:rsidP="00DD3144">
      <w:pPr>
        <w:ind w:firstLine="567"/>
        <w:jc w:val="center"/>
        <w:rPr>
          <w:b/>
          <w:sz w:val="28"/>
          <w:szCs w:val="28"/>
        </w:rPr>
      </w:pPr>
      <w:r w:rsidRPr="00473029">
        <w:rPr>
          <w:b/>
          <w:sz w:val="28"/>
          <w:szCs w:val="28"/>
        </w:rPr>
        <w:t xml:space="preserve">Доклад </w:t>
      </w:r>
    </w:p>
    <w:p w:rsidR="00D5128D" w:rsidRPr="00473029" w:rsidRDefault="00D5128D" w:rsidP="00DD3144">
      <w:pPr>
        <w:ind w:firstLine="567"/>
        <w:jc w:val="center"/>
        <w:rPr>
          <w:b/>
          <w:sz w:val="28"/>
          <w:szCs w:val="28"/>
        </w:rPr>
      </w:pPr>
      <w:r w:rsidRPr="00473029">
        <w:rPr>
          <w:b/>
          <w:sz w:val="28"/>
          <w:szCs w:val="28"/>
        </w:rPr>
        <w:t xml:space="preserve">на расширенное заседание Коллегии Министерства социальных отношений «Об итогах работы органов и учреждений системы социальной защиты населения Челябинской области за 2015 год и задачах на 2016 год» </w:t>
      </w:r>
    </w:p>
    <w:p w:rsidR="00D5128D" w:rsidRPr="00473029" w:rsidRDefault="00D5128D" w:rsidP="00DD3144">
      <w:pPr>
        <w:ind w:firstLine="567"/>
        <w:jc w:val="center"/>
        <w:rPr>
          <w:sz w:val="28"/>
          <w:szCs w:val="28"/>
        </w:rPr>
      </w:pPr>
    </w:p>
    <w:p w:rsidR="00D5128D" w:rsidRPr="00473029" w:rsidRDefault="00D5128D" w:rsidP="00DD3144">
      <w:pPr>
        <w:ind w:firstLine="567"/>
        <w:jc w:val="right"/>
        <w:rPr>
          <w:sz w:val="28"/>
          <w:szCs w:val="28"/>
        </w:rPr>
      </w:pPr>
      <w:r w:rsidRPr="00473029">
        <w:rPr>
          <w:sz w:val="28"/>
          <w:szCs w:val="28"/>
        </w:rPr>
        <w:t>01 апреля 2016 года</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 xml:space="preserve">Уважаемые коллеги! Рада видеть всех вас на расширенном заседании Коллегии о результатах </w:t>
      </w:r>
      <w:proofErr w:type="gramStart"/>
      <w:r w:rsidRPr="00473029">
        <w:rPr>
          <w:sz w:val="28"/>
          <w:szCs w:val="28"/>
        </w:rPr>
        <w:t>деятельности системы социальной защиты населения Челябинской области</w:t>
      </w:r>
      <w:proofErr w:type="gramEnd"/>
      <w:r w:rsidRPr="00473029">
        <w:rPr>
          <w:sz w:val="28"/>
          <w:szCs w:val="28"/>
        </w:rPr>
        <w:t xml:space="preserve"> и задачах на предстоящий год.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 xml:space="preserve">В условиях непростой внешнеполитической и экономической ситуации, мы с вами продолжаем работать и оказывать наиболее уязвимым слоям населения все виды социальной помощи и поддержки. Из средств федерального и областного бюджетов было израсходовано 22 млрд. рублей, что составляет 99,4% от запланированных ассигнований.  </w:t>
      </w:r>
    </w:p>
    <w:p w:rsidR="00A772BD" w:rsidRPr="00473029" w:rsidRDefault="00D5128D" w:rsidP="00DD3144">
      <w:pPr>
        <w:ind w:firstLine="567"/>
        <w:jc w:val="both"/>
        <w:rPr>
          <w:sz w:val="28"/>
          <w:szCs w:val="28"/>
        </w:rPr>
      </w:pPr>
      <w:r w:rsidRPr="00473029">
        <w:rPr>
          <w:sz w:val="28"/>
          <w:szCs w:val="28"/>
        </w:rPr>
        <w:t>Несмотря на трудности, в 2016 году нам удалось не только сохранить уровень финансирования, но и ввести дополнительные меры социальной поддержки</w:t>
      </w:r>
      <w:r w:rsidR="00A772BD" w:rsidRPr="00473029">
        <w:rPr>
          <w:sz w:val="28"/>
          <w:szCs w:val="28"/>
        </w:rPr>
        <w:t>:</w:t>
      </w:r>
    </w:p>
    <w:p w:rsidR="00A772BD" w:rsidRPr="00473029" w:rsidRDefault="00A772BD" w:rsidP="00DD3144">
      <w:pPr>
        <w:ind w:firstLine="567"/>
        <w:jc w:val="both"/>
        <w:rPr>
          <w:sz w:val="28"/>
          <w:szCs w:val="28"/>
        </w:rPr>
      </w:pPr>
      <w:r w:rsidRPr="00473029">
        <w:rPr>
          <w:sz w:val="28"/>
          <w:szCs w:val="28"/>
        </w:rPr>
        <w:t>-</w:t>
      </w:r>
      <w:r w:rsidR="00D5128D" w:rsidRPr="00473029">
        <w:rPr>
          <w:sz w:val="28"/>
          <w:szCs w:val="28"/>
        </w:rPr>
        <w:t xml:space="preserve"> семьям, приня</w:t>
      </w:r>
      <w:r w:rsidRPr="00473029">
        <w:rPr>
          <w:sz w:val="28"/>
          <w:szCs w:val="28"/>
        </w:rPr>
        <w:t>вшим на воспитание детей-сирот;</w:t>
      </w:r>
    </w:p>
    <w:p w:rsidR="00D5128D" w:rsidRPr="00473029" w:rsidRDefault="00A772BD" w:rsidP="00DD3144">
      <w:pPr>
        <w:ind w:firstLine="567"/>
        <w:jc w:val="both"/>
        <w:rPr>
          <w:sz w:val="28"/>
          <w:szCs w:val="28"/>
        </w:rPr>
      </w:pPr>
      <w:r w:rsidRPr="00473029">
        <w:rPr>
          <w:sz w:val="28"/>
          <w:szCs w:val="28"/>
        </w:rPr>
        <w:t xml:space="preserve">- </w:t>
      </w:r>
      <w:r w:rsidR="00D5128D" w:rsidRPr="00473029">
        <w:rPr>
          <w:sz w:val="28"/>
          <w:szCs w:val="28"/>
        </w:rPr>
        <w:t>гражданам</w:t>
      </w:r>
      <w:r w:rsidRPr="00473029">
        <w:rPr>
          <w:sz w:val="28"/>
          <w:szCs w:val="28"/>
        </w:rPr>
        <w:t xml:space="preserve"> пожилого возраста и инвалидам</w:t>
      </w:r>
      <w:r w:rsidR="00D5128D" w:rsidRPr="00473029">
        <w:rPr>
          <w:sz w:val="28"/>
          <w:szCs w:val="28"/>
        </w:rPr>
        <w:t xml:space="preserve">, и об этом мы поговорим дополнительно.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Не допустить социальной напряженности и обеспечить выполнение всех социальных обязательств - это одна из стратегических  задач, стоявших перед системой социальной защиты в 2015 году. На расширенном заседании Коллегии Министерства нами были определены основные направления деятельности:</w:t>
      </w:r>
    </w:p>
    <w:p w:rsidR="00D5128D" w:rsidRPr="00473029" w:rsidRDefault="00D5128D" w:rsidP="00DD3144">
      <w:pPr>
        <w:ind w:firstLine="567"/>
        <w:jc w:val="both"/>
        <w:rPr>
          <w:sz w:val="28"/>
          <w:szCs w:val="28"/>
        </w:rPr>
      </w:pPr>
      <w:r w:rsidRPr="00473029">
        <w:rPr>
          <w:sz w:val="28"/>
          <w:szCs w:val="28"/>
        </w:rPr>
        <w:t>- социальная поддержка семьи и детей, детей-сирот и детей, оставшихся без попечения родителей;</w:t>
      </w:r>
    </w:p>
    <w:p w:rsidR="00D5128D" w:rsidRPr="00473029" w:rsidRDefault="00D5128D" w:rsidP="00DD3144">
      <w:pPr>
        <w:ind w:firstLine="567"/>
        <w:jc w:val="both"/>
        <w:rPr>
          <w:sz w:val="28"/>
          <w:szCs w:val="28"/>
        </w:rPr>
      </w:pPr>
      <w:r w:rsidRPr="00473029">
        <w:rPr>
          <w:sz w:val="28"/>
          <w:szCs w:val="28"/>
        </w:rPr>
        <w:t>- предоставление мер социальной поддержки отдельным категориям граждан;</w:t>
      </w:r>
    </w:p>
    <w:p w:rsidR="00D5128D" w:rsidRPr="00473029" w:rsidRDefault="00D5128D" w:rsidP="00DD3144">
      <w:pPr>
        <w:ind w:firstLine="567"/>
        <w:jc w:val="both"/>
        <w:rPr>
          <w:sz w:val="28"/>
          <w:szCs w:val="28"/>
        </w:rPr>
      </w:pPr>
      <w:r w:rsidRPr="00473029">
        <w:rPr>
          <w:sz w:val="28"/>
          <w:szCs w:val="28"/>
        </w:rPr>
        <w:t xml:space="preserve">- повышение качества социального обслуживания граждан. </w:t>
      </w:r>
    </w:p>
    <w:p w:rsidR="00D5128D" w:rsidRPr="00473029" w:rsidRDefault="00D5128D" w:rsidP="00DD3144">
      <w:pPr>
        <w:ind w:firstLine="567"/>
        <w:jc w:val="both"/>
        <w:rPr>
          <w:sz w:val="28"/>
          <w:szCs w:val="28"/>
        </w:rPr>
      </w:pPr>
      <w:r w:rsidRPr="00473029">
        <w:rPr>
          <w:sz w:val="28"/>
          <w:szCs w:val="28"/>
        </w:rPr>
        <w:t xml:space="preserve">По итогам года, я считаю, что нам удалось удержать ситуацию под контролем и обеспечить выполнение всех социальных обязательств перед гражданами. Для этого нами были внесены необходимые изменения в действующие и приняты новые нормативные правовые акты Челябинской области. Всего в 2015 году принято 80 нормативных правовых актов, в том числе 12 законов Челябинской области. </w:t>
      </w:r>
    </w:p>
    <w:p w:rsidR="00D5128D" w:rsidRPr="00473029" w:rsidRDefault="00D5128D" w:rsidP="00DD3144">
      <w:pPr>
        <w:ind w:firstLine="567"/>
        <w:jc w:val="both"/>
        <w:rPr>
          <w:sz w:val="28"/>
          <w:szCs w:val="28"/>
        </w:rPr>
      </w:pPr>
      <w:r w:rsidRPr="00473029">
        <w:rPr>
          <w:sz w:val="28"/>
          <w:szCs w:val="28"/>
        </w:rPr>
        <w:t xml:space="preserve">Такое количество законодательных инициатив удалось принять благодаря  Вам, Владимир Викторович, и всему депутатскому корпусу. Спасибо за оперативное рассмотрение и принятие проектов законов. Надеемся на дальнейшее и плодотворное сотрудничество по реализации единой социальной политики в области.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 xml:space="preserve">Основные приоритеты государственной политики направлены на формирование семейных ценностей. Пристальное внимание всех ветвей власти уделяется именно работе с семьей и с подрастающим поколением. Все начинается с семьи и у каждого она своя. Счастлив тот ребенок, который воспитывается в благополучной семье, однако не каждую семью можно отнести к этой категории. Наша с вами задача – помочь такой семье. </w:t>
      </w:r>
    </w:p>
    <w:p w:rsidR="00D5128D" w:rsidRPr="00473029" w:rsidRDefault="00D5128D" w:rsidP="00DD3144">
      <w:pPr>
        <w:ind w:firstLine="567"/>
        <w:jc w:val="both"/>
        <w:rPr>
          <w:sz w:val="28"/>
          <w:szCs w:val="28"/>
        </w:rPr>
      </w:pPr>
      <w:r w:rsidRPr="00473029">
        <w:rPr>
          <w:sz w:val="28"/>
          <w:szCs w:val="28"/>
        </w:rPr>
        <w:t xml:space="preserve">В 2015 году реализация семейной политики строилась по направлению профилактики семейного неблагополучия и социального сиротства, разработки и внедрения новых форм работы с семьей, а также развития межведомственного взаимодействия. </w:t>
      </w:r>
    </w:p>
    <w:p w:rsidR="00D5128D" w:rsidRPr="00473029" w:rsidRDefault="00D5128D" w:rsidP="00DD3144">
      <w:pPr>
        <w:ind w:firstLine="567"/>
        <w:jc w:val="both"/>
        <w:rPr>
          <w:sz w:val="28"/>
          <w:szCs w:val="28"/>
        </w:rPr>
      </w:pPr>
      <w:r w:rsidRPr="00473029">
        <w:rPr>
          <w:sz w:val="28"/>
          <w:szCs w:val="28"/>
        </w:rPr>
        <w:t xml:space="preserve">В полном объеме выполнены мероприятия Плана реализации Национальной стратегии действий в интересах детей; государственной программы Челябинской области «Дети Южного Урала»; Комплекса мер по оказанию помощи детям и подросткам в случаях жестокого обращения с  ними.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 xml:space="preserve">На учете в органах социальной защиты населения области состоит почти 160 тысяч семей, в которых воспитывается более 265 тысяч  детей. </w:t>
      </w:r>
    </w:p>
    <w:p w:rsidR="00D5128D" w:rsidRPr="00473029" w:rsidRDefault="00D5128D" w:rsidP="00DD3144">
      <w:pPr>
        <w:pStyle w:val="a4"/>
        <w:spacing w:after="0"/>
        <w:ind w:firstLine="567"/>
        <w:jc w:val="both"/>
        <w:rPr>
          <w:sz w:val="28"/>
          <w:szCs w:val="28"/>
        </w:rPr>
      </w:pPr>
      <w:r w:rsidRPr="00473029">
        <w:rPr>
          <w:sz w:val="28"/>
          <w:szCs w:val="28"/>
        </w:rPr>
        <w:t>Органами системы профилактики велась активная работа по профилактике семейного неблагополучия и социального сиротства. Наблюдается снижение на 5% семей «группы риска» и семей, находящихся в социально опасном положении.</w:t>
      </w:r>
    </w:p>
    <w:p w:rsidR="00D5128D" w:rsidRPr="00473029" w:rsidRDefault="00D5128D" w:rsidP="00DD3144">
      <w:pPr>
        <w:pStyle w:val="a4"/>
        <w:spacing w:after="0"/>
        <w:ind w:firstLine="567"/>
        <w:jc w:val="both"/>
        <w:rPr>
          <w:sz w:val="28"/>
          <w:szCs w:val="28"/>
        </w:rPr>
      </w:pPr>
      <w:r w:rsidRPr="00473029">
        <w:rPr>
          <w:sz w:val="28"/>
          <w:szCs w:val="28"/>
        </w:rPr>
        <w:t xml:space="preserve">Увеличилось количество семей, прошедших лечение от алкогольной зависимости (493), некоторые родители  в дальнейшем были трудоустроены. </w:t>
      </w:r>
    </w:p>
    <w:p w:rsidR="00D5128D" w:rsidRPr="00473029" w:rsidRDefault="00D5128D" w:rsidP="00DD3144">
      <w:pPr>
        <w:pStyle w:val="a4"/>
        <w:spacing w:after="0"/>
        <w:ind w:firstLine="567"/>
        <w:jc w:val="both"/>
        <w:rPr>
          <w:sz w:val="28"/>
          <w:szCs w:val="28"/>
        </w:rPr>
      </w:pPr>
      <w:r w:rsidRPr="00473029">
        <w:rPr>
          <w:sz w:val="28"/>
          <w:szCs w:val="28"/>
        </w:rPr>
        <w:t>На базе специализированных учреждений для несовершеннолетних социальные услуги получили  2,5 тысячи детей, из них больше половины возвращены в семьи, 700  продолжают курс реабилитации.</w:t>
      </w:r>
    </w:p>
    <w:p w:rsidR="00D5128D" w:rsidRPr="00473029" w:rsidRDefault="00D5128D" w:rsidP="00DD3144">
      <w:pPr>
        <w:ind w:firstLine="567"/>
        <w:jc w:val="both"/>
        <w:rPr>
          <w:sz w:val="28"/>
          <w:szCs w:val="28"/>
        </w:rPr>
      </w:pPr>
      <w:r w:rsidRPr="00473029">
        <w:rPr>
          <w:sz w:val="28"/>
          <w:szCs w:val="28"/>
        </w:rPr>
        <w:t xml:space="preserve">В 2015 году была проведена работа по переводу из комплексных центров социального обслуживания 10 отделений по профилактике семейного неблагополучия в организации для детей-сирот и специализированные учреждения для несовершеннолетних. В наступившем году эта работа продолжается.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 xml:space="preserve">Одной из ключевых задач, стоящих перед системой социальной защиты области, являлась организация межведомственного взаимодействия. </w:t>
      </w:r>
    </w:p>
    <w:p w:rsidR="00D5128D" w:rsidRPr="00473029" w:rsidRDefault="00D5128D" w:rsidP="00DD3144">
      <w:pPr>
        <w:ind w:firstLine="567"/>
        <w:jc w:val="both"/>
        <w:rPr>
          <w:sz w:val="28"/>
          <w:szCs w:val="28"/>
        </w:rPr>
      </w:pPr>
      <w:r w:rsidRPr="00473029">
        <w:rPr>
          <w:sz w:val="28"/>
          <w:szCs w:val="28"/>
        </w:rPr>
        <w:t xml:space="preserve">Выполнена задача, поставленная Правительством области, о заключении соглашения со Следственным Комитетом о взаимодействии с целью защиты прав и законных интересов несовершеннолетних. </w:t>
      </w:r>
    </w:p>
    <w:p w:rsidR="00D5128D" w:rsidRPr="00473029" w:rsidRDefault="00D5128D" w:rsidP="00DD3144">
      <w:pPr>
        <w:ind w:firstLine="567"/>
        <w:jc w:val="both"/>
        <w:rPr>
          <w:sz w:val="28"/>
          <w:szCs w:val="28"/>
        </w:rPr>
      </w:pPr>
      <w:r w:rsidRPr="00473029">
        <w:rPr>
          <w:sz w:val="28"/>
          <w:szCs w:val="28"/>
        </w:rPr>
        <w:t>В рамках реализации соглашения осуществляется:</w:t>
      </w:r>
    </w:p>
    <w:p w:rsidR="00D5128D" w:rsidRPr="00473029" w:rsidRDefault="00D5128D" w:rsidP="00DD3144">
      <w:pPr>
        <w:ind w:firstLine="567"/>
        <w:jc w:val="both"/>
        <w:rPr>
          <w:sz w:val="28"/>
          <w:szCs w:val="28"/>
        </w:rPr>
      </w:pPr>
      <w:r w:rsidRPr="00473029">
        <w:rPr>
          <w:sz w:val="28"/>
          <w:szCs w:val="28"/>
        </w:rPr>
        <w:t>- взаимный информационный обмен сведениями;</w:t>
      </w:r>
    </w:p>
    <w:p w:rsidR="00D5128D" w:rsidRPr="00473029" w:rsidRDefault="00D5128D" w:rsidP="00DD3144">
      <w:pPr>
        <w:ind w:firstLine="567"/>
        <w:jc w:val="both"/>
        <w:rPr>
          <w:sz w:val="28"/>
          <w:szCs w:val="28"/>
        </w:rPr>
      </w:pPr>
      <w:r w:rsidRPr="00473029">
        <w:rPr>
          <w:sz w:val="28"/>
          <w:szCs w:val="28"/>
        </w:rPr>
        <w:t>- организация совместных мероприятий в сфере защиты прав и законных интересов несовершеннолетних;</w:t>
      </w:r>
    </w:p>
    <w:p w:rsidR="00D5128D" w:rsidRPr="00473029" w:rsidRDefault="00D5128D" w:rsidP="00DD3144">
      <w:pPr>
        <w:ind w:firstLine="567"/>
        <w:jc w:val="both"/>
        <w:rPr>
          <w:sz w:val="28"/>
          <w:szCs w:val="28"/>
        </w:rPr>
      </w:pPr>
      <w:r w:rsidRPr="00473029">
        <w:rPr>
          <w:sz w:val="28"/>
          <w:szCs w:val="28"/>
        </w:rPr>
        <w:lastRenderedPageBreak/>
        <w:t xml:space="preserve">- оперативное направление несовершеннолетних, ставших жертвой преступлений, на реабилитацию в учреждения социального обслуживания. </w:t>
      </w:r>
    </w:p>
    <w:p w:rsidR="00D5128D" w:rsidRPr="00473029" w:rsidRDefault="00D5128D" w:rsidP="00DD3144">
      <w:pPr>
        <w:ind w:firstLine="567"/>
        <w:jc w:val="both"/>
        <w:rPr>
          <w:sz w:val="28"/>
          <w:szCs w:val="28"/>
        </w:rPr>
      </w:pPr>
      <w:r w:rsidRPr="00473029">
        <w:rPr>
          <w:sz w:val="28"/>
          <w:szCs w:val="28"/>
        </w:rPr>
        <w:t xml:space="preserve">Приобретен программный комплекс для оснащения служб системы профилактики единой информационной системой учёта семей с детьми, отражающий реабилитационную работу с семьями, попавшими в трудную жизненную ситуацию, проводимую всеми субъектами профилактики. В октябре 2015 года обучение работе в программе  прошли 206 специалистов из различных ведомств. </w:t>
      </w:r>
    </w:p>
    <w:p w:rsidR="00D5128D" w:rsidRPr="00473029" w:rsidRDefault="00D5128D" w:rsidP="00DD3144">
      <w:pPr>
        <w:ind w:firstLine="567"/>
        <w:jc w:val="both"/>
        <w:rPr>
          <w:sz w:val="28"/>
          <w:szCs w:val="28"/>
        </w:rPr>
      </w:pPr>
      <w:r w:rsidRPr="00473029">
        <w:rPr>
          <w:sz w:val="28"/>
          <w:szCs w:val="28"/>
        </w:rPr>
        <w:t>Внедрение программного комплекса обеспечит получение достоверной статистической информации, создаст условия для организации оперативной межведомственной работы с социально неблагополучными семьями. Ожидаемый результат</w:t>
      </w:r>
      <w:r w:rsidR="00B952D3" w:rsidRPr="00473029">
        <w:rPr>
          <w:sz w:val="28"/>
          <w:szCs w:val="28"/>
        </w:rPr>
        <w:t>,</w:t>
      </w:r>
      <w:r w:rsidRPr="00473029">
        <w:rPr>
          <w:sz w:val="28"/>
          <w:szCs w:val="28"/>
        </w:rPr>
        <w:t xml:space="preserve"> при полноц</w:t>
      </w:r>
      <w:r w:rsidR="00B952D3" w:rsidRPr="00473029">
        <w:rPr>
          <w:sz w:val="28"/>
          <w:szCs w:val="28"/>
        </w:rPr>
        <w:t xml:space="preserve">енной эксплуатации программного </w:t>
      </w:r>
      <w:r w:rsidRPr="00473029">
        <w:rPr>
          <w:sz w:val="28"/>
          <w:szCs w:val="28"/>
        </w:rPr>
        <w:t>комплекса</w:t>
      </w:r>
      <w:r w:rsidR="00B952D3" w:rsidRPr="00473029">
        <w:rPr>
          <w:sz w:val="28"/>
          <w:szCs w:val="28"/>
        </w:rPr>
        <w:t xml:space="preserve">, </w:t>
      </w:r>
      <w:r w:rsidRPr="00473029">
        <w:rPr>
          <w:sz w:val="28"/>
          <w:szCs w:val="28"/>
        </w:rPr>
        <w:t xml:space="preserve">позволит обеспечить раннее выявление семейного неблагополучия, снижение количества семей, находящихся в социально опасном положении.  </w:t>
      </w:r>
    </w:p>
    <w:p w:rsidR="00D5128D" w:rsidRPr="00473029" w:rsidRDefault="00D5128D" w:rsidP="00DD3144">
      <w:pPr>
        <w:ind w:firstLine="567"/>
        <w:jc w:val="both"/>
        <w:rPr>
          <w:sz w:val="28"/>
          <w:szCs w:val="28"/>
        </w:rPr>
      </w:pPr>
      <w:r w:rsidRPr="00473029">
        <w:rPr>
          <w:sz w:val="28"/>
          <w:szCs w:val="28"/>
        </w:rPr>
        <w:t xml:space="preserve">В 2016 году программный комплекс должен реально заработать. До 01 июля мы должны сформировать все базы данных и начать его полноценную эксплуатацию. </w:t>
      </w:r>
    </w:p>
    <w:p w:rsidR="00D5128D" w:rsidRPr="00473029" w:rsidRDefault="00D5128D" w:rsidP="00DD3144">
      <w:pPr>
        <w:ind w:right="-2" w:firstLine="567"/>
        <w:jc w:val="both"/>
        <w:rPr>
          <w:sz w:val="28"/>
          <w:szCs w:val="28"/>
        </w:rPr>
      </w:pPr>
    </w:p>
    <w:p w:rsidR="00D5128D" w:rsidRPr="00473029" w:rsidRDefault="00D5128D" w:rsidP="00DD3144">
      <w:pPr>
        <w:ind w:right="-2" w:firstLine="567"/>
        <w:jc w:val="both"/>
        <w:rPr>
          <w:sz w:val="28"/>
          <w:szCs w:val="28"/>
        </w:rPr>
      </w:pPr>
      <w:r w:rsidRPr="00473029">
        <w:rPr>
          <w:sz w:val="28"/>
          <w:szCs w:val="28"/>
        </w:rPr>
        <w:t xml:space="preserve">На базе трех учреждений в круглосуточном режиме функционирует телефон доверия, в том числе общероссийский единый номер детского телефона доверия. Количество звонков ежегодно сохраняется практически на одном уровне. Актуальными являются вопросы детско-родительских отношений. Необходимо отметить, что в прошлом году в три раза уменьшилось количества звонков по вопросам жестокого обращения в среде сверстников. </w:t>
      </w:r>
    </w:p>
    <w:p w:rsidR="00D5128D" w:rsidRPr="00473029" w:rsidRDefault="00D5128D" w:rsidP="00DD3144">
      <w:pPr>
        <w:pStyle w:val="a4"/>
        <w:spacing w:after="0"/>
        <w:ind w:firstLine="567"/>
        <w:jc w:val="both"/>
        <w:rPr>
          <w:sz w:val="28"/>
          <w:szCs w:val="28"/>
        </w:rPr>
      </w:pPr>
    </w:p>
    <w:p w:rsidR="00D5128D" w:rsidRPr="00473029" w:rsidRDefault="00D5128D" w:rsidP="00DD3144">
      <w:pPr>
        <w:pStyle w:val="a4"/>
        <w:spacing w:after="0"/>
        <w:ind w:firstLine="567"/>
        <w:jc w:val="both"/>
        <w:rPr>
          <w:sz w:val="28"/>
          <w:szCs w:val="28"/>
        </w:rPr>
      </w:pPr>
      <w:r w:rsidRPr="00473029">
        <w:rPr>
          <w:sz w:val="28"/>
          <w:szCs w:val="28"/>
        </w:rPr>
        <w:t>Продолжена работа по созданию положительного имиджа современной российской семьи. Проведены мероприятия, посвященные Международному Дню защиты детей, Дню семьи, любви и верности. Всего в  мероприятиях приняли участие 4 тысячи детей.</w:t>
      </w:r>
    </w:p>
    <w:p w:rsidR="00D5128D" w:rsidRPr="00473029" w:rsidRDefault="00D5128D" w:rsidP="00DD3144">
      <w:pPr>
        <w:pStyle w:val="a4"/>
        <w:spacing w:after="0"/>
        <w:ind w:firstLine="567"/>
        <w:jc w:val="both"/>
        <w:rPr>
          <w:sz w:val="28"/>
          <w:szCs w:val="28"/>
        </w:rPr>
      </w:pPr>
    </w:p>
    <w:p w:rsidR="00D5128D" w:rsidRPr="00473029" w:rsidRDefault="00D5128D" w:rsidP="00DD3144">
      <w:pPr>
        <w:pStyle w:val="af2"/>
        <w:ind w:firstLine="567"/>
        <w:jc w:val="both"/>
        <w:rPr>
          <w:rFonts w:ascii="Times New Roman" w:hAnsi="Times New Roman"/>
          <w:sz w:val="28"/>
          <w:szCs w:val="28"/>
          <w:lang w:eastAsia="ru-RU"/>
        </w:rPr>
      </w:pPr>
      <w:r w:rsidRPr="00473029">
        <w:rPr>
          <w:rFonts w:ascii="Times New Roman" w:hAnsi="Times New Roman"/>
          <w:sz w:val="28"/>
          <w:szCs w:val="28"/>
          <w:lang w:eastAsia="ru-RU"/>
        </w:rPr>
        <w:t xml:space="preserve">В знак признания и уважения материнского труда, а также в целях повышения авторитета семейных ценностей и традиций, в торжественной обстановке прошло награждение знаками отличия Челябинской области «Семейная доблесть» и «Материнская слава». </w:t>
      </w:r>
    </w:p>
    <w:p w:rsidR="00D5128D" w:rsidRPr="00473029" w:rsidRDefault="00D5128D" w:rsidP="00B952D3">
      <w:pPr>
        <w:pStyle w:val="af2"/>
        <w:ind w:firstLine="567"/>
        <w:jc w:val="both"/>
        <w:rPr>
          <w:rFonts w:ascii="Times New Roman" w:hAnsi="Times New Roman"/>
          <w:sz w:val="28"/>
          <w:szCs w:val="28"/>
          <w:lang w:eastAsia="ru-RU"/>
        </w:rPr>
      </w:pPr>
      <w:r w:rsidRPr="00473029">
        <w:rPr>
          <w:rFonts w:ascii="Times New Roman" w:hAnsi="Times New Roman"/>
          <w:sz w:val="28"/>
          <w:szCs w:val="28"/>
          <w:lang w:eastAsia="ru-RU"/>
        </w:rPr>
        <w:t xml:space="preserve">Губернатор Челябинской  области по достоинству оценил </w:t>
      </w:r>
      <w:r w:rsidR="00B952D3" w:rsidRPr="00473029">
        <w:rPr>
          <w:rFonts w:ascii="Times New Roman" w:hAnsi="Times New Roman"/>
          <w:sz w:val="28"/>
          <w:szCs w:val="28"/>
          <w:lang w:eastAsia="ru-RU"/>
        </w:rPr>
        <w:t xml:space="preserve">трудовую династию Шестаковой-Казачковой-Черневой и вручил знак отличия «Семейная доблесть» директору Магнитогорского дома-интерната Казачковой Ольги Васильевны. </w:t>
      </w:r>
      <w:r w:rsidRPr="00473029">
        <w:rPr>
          <w:rFonts w:ascii="Times New Roman" w:hAnsi="Times New Roman"/>
          <w:sz w:val="28"/>
          <w:szCs w:val="28"/>
          <w:lang w:eastAsia="ru-RU"/>
        </w:rPr>
        <w:t>Трудовой стаж ее семьи в системе социальной защиты составл</w:t>
      </w:r>
      <w:r w:rsidR="00B952D3" w:rsidRPr="00473029">
        <w:rPr>
          <w:rFonts w:ascii="Times New Roman" w:hAnsi="Times New Roman"/>
          <w:sz w:val="28"/>
          <w:szCs w:val="28"/>
          <w:lang w:eastAsia="ru-RU"/>
        </w:rPr>
        <w:t xml:space="preserve">яет 118 лет. </w:t>
      </w:r>
    </w:p>
    <w:p w:rsidR="00D5128D" w:rsidRPr="00473029" w:rsidRDefault="00D5128D" w:rsidP="00DD3144">
      <w:pPr>
        <w:pStyle w:val="af2"/>
        <w:ind w:firstLine="567"/>
        <w:jc w:val="both"/>
        <w:rPr>
          <w:rFonts w:ascii="Times New Roman" w:hAnsi="Times New Roman"/>
          <w:sz w:val="28"/>
          <w:szCs w:val="28"/>
          <w:lang w:eastAsia="ru-RU"/>
        </w:rPr>
      </w:pPr>
      <w:r w:rsidRPr="00473029">
        <w:rPr>
          <w:rFonts w:ascii="Times New Roman" w:hAnsi="Times New Roman"/>
          <w:sz w:val="28"/>
          <w:szCs w:val="28"/>
          <w:lang w:eastAsia="ru-RU"/>
        </w:rPr>
        <w:t xml:space="preserve">В 2015 году состоялось знаковое событие для Челябинской области -  Президентом Российской Федерации вручен знак отличия «Родительская слава» семье </w:t>
      </w:r>
      <w:proofErr w:type="spellStart"/>
      <w:r w:rsidRPr="00473029">
        <w:rPr>
          <w:rFonts w:ascii="Times New Roman" w:hAnsi="Times New Roman"/>
          <w:sz w:val="28"/>
          <w:szCs w:val="28"/>
          <w:lang w:eastAsia="ru-RU"/>
        </w:rPr>
        <w:t>Болотниковых</w:t>
      </w:r>
      <w:proofErr w:type="spellEnd"/>
      <w:r w:rsidRPr="00473029">
        <w:rPr>
          <w:rFonts w:ascii="Times New Roman" w:hAnsi="Times New Roman"/>
          <w:sz w:val="28"/>
          <w:szCs w:val="28"/>
          <w:lang w:eastAsia="ru-RU"/>
        </w:rPr>
        <w:t xml:space="preserve"> из Сосновского района, которая может являться </w:t>
      </w:r>
      <w:r w:rsidRPr="00473029">
        <w:rPr>
          <w:rFonts w:ascii="Times New Roman" w:hAnsi="Times New Roman"/>
          <w:sz w:val="28"/>
          <w:szCs w:val="28"/>
          <w:lang w:eastAsia="ru-RU"/>
        </w:rPr>
        <w:lastRenderedPageBreak/>
        <w:t xml:space="preserve">примером самостоятельного и благополучного </w:t>
      </w:r>
      <w:proofErr w:type="spellStart"/>
      <w:r w:rsidRPr="00473029">
        <w:rPr>
          <w:rFonts w:ascii="Times New Roman" w:hAnsi="Times New Roman"/>
          <w:sz w:val="28"/>
          <w:szCs w:val="28"/>
          <w:lang w:eastAsia="ru-RU"/>
        </w:rPr>
        <w:t>родительства</w:t>
      </w:r>
      <w:proofErr w:type="spellEnd"/>
      <w:r w:rsidRPr="00473029">
        <w:rPr>
          <w:rFonts w:ascii="Times New Roman" w:hAnsi="Times New Roman"/>
          <w:sz w:val="28"/>
          <w:szCs w:val="28"/>
          <w:lang w:eastAsia="ru-RU"/>
        </w:rPr>
        <w:t xml:space="preserve">. Семья, стремящаяся воспитать творческих, трудолюбивых и высокоинтеллектуальных детей, на личном примере. </w:t>
      </w:r>
    </w:p>
    <w:p w:rsidR="00D5128D" w:rsidRPr="00473029" w:rsidRDefault="00D5128D" w:rsidP="00DD3144">
      <w:pPr>
        <w:widowControl w:val="0"/>
        <w:ind w:firstLine="567"/>
        <w:jc w:val="both"/>
        <w:rPr>
          <w:kern w:val="3"/>
          <w:sz w:val="28"/>
          <w:szCs w:val="28"/>
          <w:lang w:eastAsia="ja-JP" w:bidi="fa-IR"/>
        </w:rPr>
      </w:pPr>
      <w:r w:rsidRPr="00473029">
        <w:rPr>
          <w:kern w:val="3"/>
          <w:sz w:val="28"/>
          <w:szCs w:val="28"/>
          <w:lang w:eastAsia="ja-JP" w:bidi="fa-IR"/>
        </w:rPr>
        <w:t xml:space="preserve">В 2015 году 135 многодетных семей воспользовались новой дополнительной мерой социальной поддержки и получили областной материнский (семейный) капитал. </w:t>
      </w:r>
    </w:p>
    <w:p w:rsidR="00D5128D" w:rsidRPr="00473029" w:rsidRDefault="00D5128D" w:rsidP="00DD3144">
      <w:pPr>
        <w:autoSpaceDE w:val="0"/>
        <w:autoSpaceDN w:val="0"/>
        <w:adjustRightInd w:val="0"/>
        <w:ind w:firstLine="567"/>
        <w:jc w:val="both"/>
        <w:rPr>
          <w:i/>
          <w:sz w:val="28"/>
          <w:szCs w:val="28"/>
        </w:rPr>
      </w:pPr>
    </w:p>
    <w:p w:rsidR="00D5128D" w:rsidRPr="00473029" w:rsidRDefault="00D5128D" w:rsidP="00ED1AEB">
      <w:pPr>
        <w:autoSpaceDE w:val="0"/>
        <w:autoSpaceDN w:val="0"/>
        <w:adjustRightInd w:val="0"/>
        <w:ind w:firstLine="567"/>
        <w:jc w:val="both"/>
        <w:rPr>
          <w:sz w:val="28"/>
          <w:szCs w:val="28"/>
        </w:rPr>
      </w:pPr>
      <w:r w:rsidRPr="00473029">
        <w:rPr>
          <w:sz w:val="28"/>
          <w:szCs w:val="28"/>
        </w:rPr>
        <w:t xml:space="preserve">Благодаря внедрению принципа нуждаемости при распределении помощи на подготовку детей к школе, нами были охвачены </w:t>
      </w:r>
      <w:r w:rsidR="00B952D3" w:rsidRPr="00473029">
        <w:rPr>
          <w:sz w:val="28"/>
          <w:szCs w:val="28"/>
        </w:rPr>
        <w:t xml:space="preserve">не только </w:t>
      </w:r>
      <w:r w:rsidRPr="00473029">
        <w:rPr>
          <w:sz w:val="28"/>
          <w:szCs w:val="28"/>
        </w:rPr>
        <w:t xml:space="preserve"> малообеспеченные многодетные семьи, </w:t>
      </w:r>
      <w:r w:rsidR="00B952D3" w:rsidRPr="00473029">
        <w:rPr>
          <w:sz w:val="28"/>
          <w:szCs w:val="28"/>
        </w:rPr>
        <w:t xml:space="preserve">но и </w:t>
      </w:r>
      <w:r w:rsidRPr="00473029">
        <w:rPr>
          <w:sz w:val="28"/>
          <w:szCs w:val="28"/>
        </w:rPr>
        <w:t xml:space="preserve">семьи, воспитывающие детей-инвалидов, которые получили по 1,5 тысячи рублей на каждого ребенка. Тем самым мы смогли дополнительно их поддержать. </w:t>
      </w:r>
    </w:p>
    <w:p w:rsidR="00D5128D" w:rsidRPr="00473029" w:rsidRDefault="00D5128D" w:rsidP="00DD3144">
      <w:pPr>
        <w:ind w:right="-2" w:firstLine="567"/>
        <w:jc w:val="both"/>
        <w:rPr>
          <w:sz w:val="28"/>
          <w:szCs w:val="28"/>
        </w:rPr>
      </w:pPr>
    </w:p>
    <w:p w:rsidR="00D5128D" w:rsidRPr="00473029" w:rsidRDefault="00D5128D" w:rsidP="00DD3144">
      <w:pPr>
        <w:ind w:right="-2" w:firstLine="567"/>
        <w:jc w:val="both"/>
        <w:rPr>
          <w:sz w:val="28"/>
          <w:szCs w:val="28"/>
        </w:rPr>
      </w:pPr>
      <w:r w:rsidRPr="00473029">
        <w:rPr>
          <w:sz w:val="28"/>
          <w:szCs w:val="28"/>
        </w:rPr>
        <w:t xml:space="preserve">Проведена традиционная акция «Подарим Новый год детям».  Подарки получили на 5 тысяч детей больше, чем в 2014 году. Большинство муниципальных образований обеспечили максимальный охват семей с детьми, желающих получить подарок, однако, в 13% </w:t>
      </w:r>
      <w:r w:rsidR="00B952D3" w:rsidRPr="00473029">
        <w:rPr>
          <w:sz w:val="28"/>
          <w:szCs w:val="28"/>
        </w:rPr>
        <w:t xml:space="preserve">территорий </w:t>
      </w:r>
      <w:r w:rsidRPr="00473029">
        <w:rPr>
          <w:sz w:val="28"/>
          <w:szCs w:val="28"/>
        </w:rPr>
        <w:t>охват составил менее 50%.</w:t>
      </w:r>
    </w:p>
    <w:p w:rsidR="00D5128D" w:rsidRPr="00473029" w:rsidRDefault="00D5128D" w:rsidP="00DD3144">
      <w:pPr>
        <w:ind w:right="-2" w:firstLine="567"/>
        <w:jc w:val="both"/>
        <w:rPr>
          <w:sz w:val="28"/>
          <w:szCs w:val="28"/>
        </w:rPr>
      </w:pPr>
      <w:r w:rsidRPr="00473029">
        <w:rPr>
          <w:sz w:val="28"/>
          <w:szCs w:val="28"/>
        </w:rPr>
        <w:t xml:space="preserve">Предлагаю привлекать бизнес сообщество к вопросу обеспечения подарками всех детей. И эту работу нужно начинать уже сейчас. </w:t>
      </w:r>
    </w:p>
    <w:p w:rsidR="00D5128D" w:rsidRPr="00473029" w:rsidRDefault="00D5128D" w:rsidP="00DD3144">
      <w:pPr>
        <w:ind w:right="-2" w:firstLine="567"/>
        <w:jc w:val="both"/>
        <w:rPr>
          <w:sz w:val="28"/>
          <w:szCs w:val="28"/>
        </w:rPr>
      </w:pPr>
      <w:r w:rsidRPr="00473029">
        <w:rPr>
          <w:sz w:val="28"/>
          <w:szCs w:val="28"/>
        </w:rPr>
        <w:t xml:space="preserve">Проведена большая работа в этом направлении, но в отдельных муниципальных образованиях области осталось много недовольных граждан именно процедурой выдачи подарков. Прошу заместителей глав по социальным вопросам обратить на это внимание и взять на личный контроль ситуацию по недопущению подобных случаев в этом году. </w:t>
      </w:r>
    </w:p>
    <w:p w:rsidR="00D5128D" w:rsidRPr="00473029" w:rsidRDefault="00D5128D" w:rsidP="00DD3144">
      <w:pPr>
        <w:ind w:firstLine="567"/>
        <w:jc w:val="both"/>
        <w:rPr>
          <w:sz w:val="28"/>
          <w:szCs w:val="28"/>
        </w:rPr>
      </w:pPr>
    </w:p>
    <w:p w:rsidR="00D5128D" w:rsidRPr="00473029" w:rsidRDefault="00D5128D" w:rsidP="00492AA1">
      <w:pPr>
        <w:ind w:firstLine="567"/>
        <w:jc w:val="both"/>
        <w:rPr>
          <w:sz w:val="28"/>
          <w:szCs w:val="28"/>
        </w:rPr>
      </w:pPr>
      <w:r w:rsidRPr="00473029">
        <w:rPr>
          <w:sz w:val="28"/>
          <w:szCs w:val="28"/>
        </w:rPr>
        <w:t xml:space="preserve">Одной из мер поддержки семьи и детей является организация круглогодичного отдыха и оздоровления. Несмотря на увеличение предельной стоимости путевки, и увеличение количества дней пребывания в оздоровительной организации, охват детей удалось сохранить. В 2015 году предоставлено 13,5 тысяч путевок в местные лагеря и санатории. Следует отметить, что в 2015 году на эти цели Губернатором Челябинской области выделено дополнительно 90 млн. рублей, которые ранее выделяла Федерация (общий объем финансирования составил 230 млн. рублей). </w:t>
      </w:r>
    </w:p>
    <w:p w:rsidR="00D5128D" w:rsidRPr="00473029" w:rsidRDefault="00D5128D" w:rsidP="00DD3144">
      <w:pPr>
        <w:pStyle w:val="Standard"/>
        <w:ind w:firstLine="567"/>
        <w:jc w:val="both"/>
        <w:rPr>
          <w:rFonts w:ascii="Times New Roman" w:hAnsi="Times New Roman" w:cs="Times New Roman"/>
          <w:color w:val="auto"/>
          <w:sz w:val="28"/>
          <w:szCs w:val="28"/>
          <w:lang w:val="ru-RU"/>
        </w:rPr>
      </w:pPr>
    </w:p>
    <w:p w:rsidR="00D5128D" w:rsidRPr="00473029" w:rsidRDefault="00D5128D" w:rsidP="00716201">
      <w:pPr>
        <w:pStyle w:val="a4"/>
        <w:tabs>
          <w:tab w:val="left" w:pos="284"/>
          <w:tab w:val="left" w:pos="9498"/>
        </w:tabs>
        <w:spacing w:after="0"/>
        <w:ind w:firstLine="567"/>
        <w:jc w:val="both"/>
        <w:rPr>
          <w:sz w:val="28"/>
          <w:szCs w:val="28"/>
        </w:rPr>
      </w:pPr>
      <w:r w:rsidRPr="00473029">
        <w:rPr>
          <w:sz w:val="28"/>
          <w:szCs w:val="28"/>
        </w:rPr>
        <w:t xml:space="preserve">В Челябинской области выплачивается 12 видов пособий гражданам, имеющим детей, объем финансирования составляет почти 20%  от всех бюджетных ассигнований. </w:t>
      </w:r>
    </w:p>
    <w:p w:rsidR="00D5128D" w:rsidRPr="00473029" w:rsidRDefault="00D5128D" w:rsidP="00DD3144">
      <w:pPr>
        <w:pStyle w:val="Standard"/>
        <w:ind w:firstLine="567"/>
        <w:jc w:val="both"/>
        <w:rPr>
          <w:rFonts w:ascii="Times New Roman" w:hAnsi="Times New Roman" w:cs="Times New Roman"/>
          <w:color w:val="auto"/>
          <w:sz w:val="28"/>
          <w:szCs w:val="28"/>
          <w:lang w:val="ru-RU"/>
        </w:rPr>
      </w:pPr>
      <w:r w:rsidRPr="00473029">
        <w:rPr>
          <w:rFonts w:ascii="Times New Roman" w:hAnsi="Times New Roman" w:cs="Times New Roman"/>
          <w:color w:val="auto"/>
          <w:sz w:val="28"/>
          <w:szCs w:val="28"/>
          <w:lang w:val="ru-RU"/>
        </w:rPr>
        <w:t xml:space="preserve">Действующая система государственных пособий гражданам, имеющим детей, обеспечивает прямую материальную поддержку семьи. В условиях сложившейся экономической ситуации, произошел значительный рост граждан, обратившихся за назначением и выплатой ежемесячных пособий (более чем на 19 тысяч человек, что составляет 11%).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 xml:space="preserve">Говоря о семье и детях, о формировании положительного имиджа современной российской семьи, в первую очередь мы должны думать о тех, у кого ее нет с самого рождения, о маленьких, зачастую брошенных самым дорогим человеком, который должен любить и заботиться, своей матерью, если слово «мама» применимо в данном случае. Мы с вами должны прикладывать максимум усилий, чтобы душа маленького человечка оттаяла, обиды остались в далеком прошлом, а в будущем из него получилась любящая мама или заботливый отец, которые дадут своим детям тепло семейного очага.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 xml:space="preserve">Для этого в 2015 году были поставлены задачи, как Правительством Российской Федерации, так и Губернатором Челябинской области: провести оптимизацию и реструктуризацию сети учреждений для детей-сирот; обеспечить сокращение количества детей-сирот, состоящих в региональном банке данных; обеспечить реализацию мер по обеспечению жилыми помещениями.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 xml:space="preserve">В области проживают почти 14,5 тысяч детей, лишенных родительского попечения. И, безусловно, наиболее предпочтительной формой устройства детей, является передача их в семью. </w:t>
      </w:r>
    </w:p>
    <w:p w:rsidR="00D5128D" w:rsidRPr="00473029" w:rsidRDefault="00D5128D" w:rsidP="00DD3144">
      <w:pPr>
        <w:ind w:firstLine="567"/>
        <w:jc w:val="both"/>
        <w:rPr>
          <w:sz w:val="28"/>
          <w:szCs w:val="28"/>
        </w:rPr>
      </w:pPr>
      <w:r w:rsidRPr="00473029">
        <w:rPr>
          <w:sz w:val="28"/>
          <w:szCs w:val="28"/>
        </w:rPr>
        <w:t xml:space="preserve">На протяжении последних двух лет отмечается сокращение количества детей, состоящих в региональном банке данных. Это хорошая динамика и нам необходимо наращивать темп. </w:t>
      </w:r>
    </w:p>
    <w:p w:rsidR="00D5128D" w:rsidRPr="00473029" w:rsidRDefault="00D5128D" w:rsidP="009F2160">
      <w:pPr>
        <w:pStyle w:val="a"/>
        <w:numPr>
          <w:ilvl w:val="0"/>
          <w:numId w:val="0"/>
        </w:numPr>
        <w:tabs>
          <w:tab w:val="left" w:pos="0"/>
        </w:tabs>
        <w:spacing w:line="240" w:lineRule="auto"/>
        <w:ind w:firstLine="567"/>
        <w:rPr>
          <w:sz w:val="28"/>
          <w:szCs w:val="28"/>
        </w:rPr>
      </w:pPr>
    </w:p>
    <w:p w:rsidR="00D5128D" w:rsidRPr="00473029" w:rsidRDefault="00D5128D" w:rsidP="009F2160">
      <w:pPr>
        <w:pStyle w:val="a"/>
        <w:numPr>
          <w:ilvl w:val="0"/>
          <w:numId w:val="0"/>
        </w:numPr>
        <w:tabs>
          <w:tab w:val="left" w:pos="0"/>
        </w:tabs>
        <w:spacing w:line="240" w:lineRule="auto"/>
        <w:ind w:firstLine="567"/>
        <w:rPr>
          <w:sz w:val="28"/>
          <w:szCs w:val="28"/>
        </w:rPr>
      </w:pPr>
      <w:r w:rsidRPr="00473029">
        <w:rPr>
          <w:sz w:val="28"/>
          <w:szCs w:val="28"/>
        </w:rPr>
        <w:t xml:space="preserve">Хочу особо отметить несколько форм работы, позволивших добиться определенных результатов  в этом направлении: </w:t>
      </w:r>
    </w:p>
    <w:p w:rsidR="00D5128D" w:rsidRPr="00473029" w:rsidRDefault="00D5128D" w:rsidP="009F2160">
      <w:pPr>
        <w:pStyle w:val="a"/>
        <w:numPr>
          <w:ilvl w:val="0"/>
          <w:numId w:val="0"/>
        </w:numPr>
        <w:tabs>
          <w:tab w:val="left" w:pos="0"/>
        </w:tabs>
        <w:spacing w:line="240" w:lineRule="auto"/>
        <w:ind w:firstLine="567"/>
        <w:rPr>
          <w:sz w:val="28"/>
          <w:szCs w:val="28"/>
        </w:rPr>
      </w:pPr>
      <w:r w:rsidRPr="00473029">
        <w:rPr>
          <w:sz w:val="28"/>
          <w:szCs w:val="28"/>
        </w:rPr>
        <w:t xml:space="preserve">- активно работает «Школа приемного родителя», благодаря которой 1643 человека прошли подготовку и диагностику на предмет готовности взять ребенка в семью. Работа школы помогает родителям определиться в готовности взять ребенка, тем самым мы снижаем количество детей, возвращенных в детские организации, и защищаем их от дополнительных психологических травм. </w:t>
      </w:r>
    </w:p>
    <w:p w:rsidR="00D5128D" w:rsidRPr="00473029" w:rsidRDefault="00D5128D" w:rsidP="009F2160">
      <w:pPr>
        <w:pStyle w:val="a"/>
        <w:numPr>
          <w:ilvl w:val="0"/>
          <w:numId w:val="0"/>
        </w:numPr>
        <w:tabs>
          <w:tab w:val="left" w:pos="0"/>
        </w:tabs>
        <w:spacing w:line="240" w:lineRule="auto"/>
        <w:ind w:firstLine="567"/>
        <w:rPr>
          <w:sz w:val="28"/>
          <w:szCs w:val="28"/>
        </w:rPr>
      </w:pPr>
      <w:r w:rsidRPr="00473029">
        <w:rPr>
          <w:sz w:val="28"/>
          <w:szCs w:val="28"/>
        </w:rPr>
        <w:t xml:space="preserve">- перепрофилирование детских домов в центры помощи детям, оставшимся без попечения родителей, позволило значительно расширить спектр оказания возможной помощи детям за счет создания отделения содействия семейному устройству, отделения коррекции и реабилитации, отделения </w:t>
      </w:r>
      <w:proofErr w:type="spellStart"/>
      <w:r w:rsidRPr="00473029">
        <w:rPr>
          <w:sz w:val="28"/>
          <w:szCs w:val="28"/>
        </w:rPr>
        <w:t>постинтернатного</w:t>
      </w:r>
      <w:proofErr w:type="spellEnd"/>
      <w:r w:rsidRPr="00473029">
        <w:rPr>
          <w:sz w:val="28"/>
          <w:szCs w:val="28"/>
        </w:rPr>
        <w:t xml:space="preserve"> сопровождения.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Отмечено сокращение численности выявленных детей, нуждающихся в государственной защите - это стало возможным в результате межведомственной профилактической работы на ранней стадии с кровной семьей.</w:t>
      </w:r>
    </w:p>
    <w:p w:rsidR="00D5128D" w:rsidRPr="00473029" w:rsidRDefault="00D5128D" w:rsidP="00DD3144">
      <w:pPr>
        <w:pStyle w:val="a"/>
        <w:numPr>
          <w:ilvl w:val="0"/>
          <w:numId w:val="0"/>
        </w:numPr>
        <w:tabs>
          <w:tab w:val="left" w:pos="0"/>
        </w:tabs>
        <w:spacing w:line="240" w:lineRule="auto"/>
        <w:ind w:firstLine="567"/>
        <w:rPr>
          <w:sz w:val="28"/>
          <w:szCs w:val="28"/>
        </w:rPr>
      </w:pPr>
    </w:p>
    <w:p w:rsidR="00D5128D" w:rsidRPr="00473029" w:rsidRDefault="00D5128D" w:rsidP="00DD3144">
      <w:pPr>
        <w:pStyle w:val="a"/>
        <w:numPr>
          <w:ilvl w:val="0"/>
          <w:numId w:val="0"/>
        </w:numPr>
        <w:tabs>
          <w:tab w:val="left" w:pos="0"/>
        </w:tabs>
        <w:spacing w:line="240" w:lineRule="auto"/>
        <w:ind w:firstLine="567"/>
        <w:rPr>
          <w:sz w:val="28"/>
          <w:szCs w:val="28"/>
        </w:rPr>
      </w:pPr>
      <w:r w:rsidRPr="00473029">
        <w:rPr>
          <w:sz w:val="28"/>
          <w:szCs w:val="28"/>
        </w:rPr>
        <w:t xml:space="preserve">Создана рабочая группа при Общественном совете Министерства социальных отношений, в состав которой включены приемные родители. Зная проблемы, возникающие в бытовой жизни с приемными детьми, задачи рабочей группы заключаются в оказании практической помощи гражданам, выразившим желание взять ребенка в свою семью.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В рамках реализации Плана сокращения численности детей-сирот, с 01 января 2016 года введены дополнительные меры социальной поддержки семей, принявших на воспитание детей, а именно:</w:t>
      </w:r>
    </w:p>
    <w:p w:rsidR="00D5128D" w:rsidRPr="00473029" w:rsidRDefault="00D5128D" w:rsidP="00DD3144">
      <w:pPr>
        <w:ind w:firstLine="567"/>
        <w:jc w:val="both"/>
        <w:rPr>
          <w:sz w:val="28"/>
          <w:szCs w:val="28"/>
        </w:rPr>
      </w:pPr>
      <w:r w:rsidRPr="00473029">
        <w:rPr>
          <w:sz w:val="28"/>
          <w:szCs w:val="28"/>
        </w:rPr>
        <w:t xml:space="preserve">- единовременная выплата в размере 100,00 тыс. рублей, </w:t>
      </w:r>
    </w:p>
    <w:p w:rsidR="00D5128D" w:rsidRPr="00473029" w:rsidRDefault="00D5128D" w:rsidP="00DD3144">
      <w:pPr>
        <w:ind w:firstLine="567"/>
        <w:jc w:val="both"/>
        <w:rPr>
          <w:sz w:val="28"/>
          <w:szCs w:val="28"/>
        </w:rPr>
      </w:pPr>
      <w:r w:rsidRPr="00473029">
        <w:rPr>
          <w:sz w:val="28"/>
          <w:szCs w:val="28"/>
        </w:rPr>
        <w:t>- предоставление субсидии на приобретение жилых помещений;</w:t>
      </w:r>
    </w:p>
    <w:p w:rsidR="00D5128D" w:rsidRPr="00473029" w:rsidRDefault="00D5128D" w:rsidP="00DD3144">
      <w:pPr>
        <w:ind w:firstLine="567"/>
        <w:jc w:val="both"/>
        <w:rPr>
          <w:sz w:val="28"/>
          <w:szCs w:val="28"/>
        </w:rPr>
      </w:pPr>
      <w:r w:rsidRPr="00473029">
        <w:rPr>
          <w:sz w:val="28"/>
          <w:szCs w:val="28"/>
        </w:rPr>
        <w:t>- предоставление жилых помещений многодетным приемным семьям.</w:t>
      </w:r>
    </w:p>
    <w:p w:rsidR="00D5128D" w:rsidRPr="00473029" w:rsidRDefault="00D5128D" w:rsidP="00B1072B">
      <w:pPr>
        <w:pStyle w:val="a"/>
        <w:numPr>
          <w:ilvl w:val="0"/>
          <w:numId w:val="0"/>
        </w:numPr>
        <w:tabs>
          <w:tab w:val="left" w:pos="0"/>
        </w:tabs>
        <w:spacing w:line="240" w:lineRule="auto"/>
        <w:ind w:firstLine="567"/>
        <w:rPr>
          <w:sz w:val="28"/>
          <w:szCs w:val="28"/>
        </w:rPr>
      </w:pPr>
    </w:p>
    <w:p w:rsidR="00D5128D" w:rsidRPr="00473029" w:rsidRDefault="00D5128D" w:rsidP="00B1072B">
      <w:pPr>
        <w:pStyle w:val="a"/>
        <w:numPr>
          <w:ilvl w:val="0"/>
          <w:numId w:val="0"/>
        </w:numPr>
        <w:tabs>
          <w:tab w:val="left" w:pos="0"/>
        </w:tabs>
        <w:spacing w:line="240" w:lineRule="auto"/>
        <w:ind w:firstLine="567"/>
        <w:rPr>
          <w:sz w:val="28"/>
          <w:szCs w:val="28"/>
        </w:rPr>
      </w:pPr>
      <w:r w:rsidRPr="00473029">
        <w:rPr>
          <w:sz w:val="28"/>
          <w:szCs w:val="28"/>
        </w:rPr>
        <w:t xml:space="preserve">С целью развития и пропаганды семейных форм устройства детей-сирот ведется активная разъяснительная работа. В ноябре 2015 года проведен </w:t>
      </w:r>
      <w:r w:rsidRPr="00473029">
        <w:rPr>
          <w:sz w:val="28"/>
          <w:szCs w:val="28"/>
          <w:lang w:val="en-US"/>
        </w:rPr>
        <w:t>V</w:t>
      </w:r>
      <w:r w:rsidRPr="00473029">
        <w:rPr>
          <w:sz w:val="28"/>
          <w:szCs w:val="28"/>
        </w:rPr>
        <w:t xml:space="preserve"> фестиваль для семей, принявших на воспитание детей-сирот. Изготовлен видеоролик на тему: «Дети наполняют нашу жизнь», </w:t>
      </w:r>
      <w:proofErr w:type="gramStart"/>
      <w:r w:rsidRPr="00473029">
        <w:rPr>
          <w:sz w:val="28"/>
          <w:szCs w:val="28"/>
        </w:rPr>
        <w:t>который</w:t>
      </w:r>
      <w:proofErr w:type="gramEnd"/>
      <w:r w:rsidRPr="00473029">
        <w:rPr>
          <w:sz w:val="28"/>
          <w:szCs w:val="28"/>
        </w:rPr>
        <w:t xml:space="preserve"> размещался в средствах массовой информации. За первые сутки видеоролик набрал 25 тысяч просмотров. Могу процитировать  один из комментариев - «Этот ролик «взорвал» интернет». Это результат отлично сделанной работы. </w:t>
      </w:r>
    </w:p>
    <w:p w:rsidR="00D5128D" w:rsidRPr="00473029" w:rsidRDefault="00D5128D" w:rsidP="00B1072B">
      <w:pPr>
        <w:pStyle w:val="a"/>
        <w:numPr>
          <w:ilvl w:val="0"/>
          <w:numId w:val="0"/>
        </w:numPr>
        <w:tabs>
          <w:tab w:val="left" w:pos="0"/>
        </w:tabs>
        <w:spacing w:line="240" w:lineRule="auto"/>
        <w:ind w:firstLine="567"/>
        <w:rPr>
          <w:sz w:val="28"/>
          <w:szCs w:val="28"/>
        </w:rPr>
      </w:pPr>
      <w:proofErr w:type="gramStart"/>
      <w:r w:rsidRPr="00473029">
        <w:rPr>
          <w:sz w:val="28"/>
          <w:szCs w:val="28"/>
        </w:rPr>
        <w:t xml:space="preserve">Еще одним знаковым событием, свидетельствующем о положительной динамике в работе с приемными семьями, является торжественное награждение в Москве ведомственным нагрудным знаком Министерства труда и социальной защиты Российской Федерации «За милосердие и благотворительность» семьи </w:t>
      </w:r>
      <w:proofErr w:type="spellStart"/>
      <w:r w:rsidRPr="00473029">
        <w:rPr>
          <w:sz w:val="28"/>
          <w:szCs w:val="28"/>
        </w:rPr>
        <w:t>Роготовских</w:t>
      </w:r>
      <w:proofErr w:type="spellEnd"/>
      <w:r w:rsidRPr="00473029">
        <w:rPr>
          <w:sz w:val="28"/>
          <w:szCs w:val="28"/>
        </w:rPr>
        <w:t xml:space="preserve"> Елены и Даниила, которые воспитывают 8 приемных детей. </w:t>
      </w:r>
      <w:proofErr w:type="gramEnd"/>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Одним из проблемных остается вопросов обеспечения лиц из числа детей-сирот жилыми помещениями.</w:t>
      </w:r>
    </w:p>
    <w:p w:rsidR="00D5128D" w:rsidRPr="00473029" w:rsidRDefault="00D5128D" w:rsidP="00DD3144">
      <w:pPr>
        <w:ind w:firstLine="567"/>
        <w:jc w:val="both"/>
        <w:rPr>
          <w:sz w:val="28"/>
          <w:szCs w:val="28"/>
        </w:rPr>
      </w:pPr>
      <w:r w:rsidRPr="00473029">
        <w:rPr>
          <w:sz w:val="28"/>
          <w:szCs w:val="28"/>
        </w:rPr>
        <w:t>В 2015 году на обеспечение жилыми помещениями из средств областного и федеральног</w:t>
      </w:r>
      <w:r w:rsidR="00B952D3" w:rsidRPr="00473029">
        <w:rPr>
          <w:sz w:val="28"/>
          <w:szCs w:val="28"/>
        </w:rPr>
        <w:t>о бюджетов было реализовано 608</w:t>
      </w:r>
      <w:r w:rsidRPr="00473029">
        <w:rPr>
          <w:sz w:val="28"/>
          <w:szCs w:val="28"/>
        </w:rPr>
        <w:t xml:space="preserve"> млн. рублей.</w:t>
      </w:r>
    </w:p>
    <w:p w:rsidR="00D5128D" w:rsidRPr="00473029" w:rsidRDefault="00D5128D" w:rsidP="00DD3144">
      <w:pPr>
        <w:ind w:firstLine="567"/>
        <w:jc w:val="both"/>
        <w:rPr>
          <w:sz w:val="28"/>
          <w:szCs w:val="28"/>
        </w:rPr>
      </w:pPr>
      <w:r w:rsidRPr="00473029">
        <w:rPr>
          <w:sz w:val="28"/>
          <w:szCs w:val="28"/>
        </w:rPr>
        <w:t>По итогам года приобретено 706 жилых помещений для детей–сирот, из них более 50%  - это новостройки.  Решая проблему обеспечения жильем детей-сирот, мы стремимся к решению еще одной сложной задачи – это обеспечение качества приобретаемого жилья. Мы сориентировали застройщиков и обозначили наши требования. Однако</w:t>
      </w:r>
      <w:proofErr w:type="gramStart"/>
      <w:r w:rsidRPr="00473029">
        <w:rPr>
          <w:sz w:val="28"/>
          <w:szCs w:val="28"/>
        </w:rPr>
        <w:t>,</w:t>
      </w:r>
      <w:proofErr w:type="gramEnd"/>
      <w:r w:rsidRPr="00473029">
        <w:rPr>
          <w:sz w:val="28"/>
          <w:szCs w:val="28"/>
        </w:rPr>
        <w:t xml:space="preserve"> проблемы остаются и, к сожалению, еще поступают жалобы на качество приобретаемого жилья на вторичном рынке. В связи с этим, прошу заместителей  глав по социальным вопросам обратить внимание на решение проблемы качества приобретаемого жилья. </w:t>
      </w:r>
    </w:p>
    <w:p w:rsidR="00D5128D" w:rsidRPr="00473029" w:rsidRDefault="00D5128D" w:rsidP="00DD3144">
      <w:pPr>
        <w:ind w:firstLine="567"/>
        <w:jc w:val="both"/>
        <w:rPr>
          <w:sz w:val="28"/>
          <w:szCs w:val="28"/>
        </w:rPr>
      </w:pPr>
      <w:r w:rsidRPr="00473029">
        <w:rPr>
          <w:sz w:val="28"/>
          <w:szCs w:val="28"/>
        </w:rPr>
        <w:t>В 2016 году планируется приобрести 510 жилых помещений.</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lastRenderedPageBreak/>
        <w:t xml:space="preserve">Процесс формирования основ социального благополучия воспитанников, который начинается в рамках учреждения, продолжается и после выпуска – это </w:t>
      </w:r>
      <w:proofErr w:type="spellStart"/>
      <w:r w:rsidRPr="00473029">
        <w:rPr>
          <w:sz w:val="28"/>
          <w:szCs w:val="28"/>
        </w:rPr>
        <w:t>постинтернатное</w:t>
      </w:r>
      <w:proofErr w:type="spellEnd"/>
      <w:r w:rsidRPr="00473029">
        <w:rPr>
          <w:sz w:val="28"/>
          <w:szCs w:val="28"/>
        </w:rPr>
        <w:t xml:space="preserve"> сопровождение. В настоящее время в банке данных числится две тысячи выпускников (в возрасте от 18 и до 23 лет), из них: 320 успешно трудоустроены и адаптируются к условиям самостоятельной «взрослой жизни», 580 - состоят на учете в службе занятости, 872 – продолжают обучение в учреждениях профессионального образования.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В области функционирует 53 организации для детей-сирот, в которых проживает 2345 детей. Следует отметить, что в 2015 году количество детей-сирот, проживающих в организациях, сократилось более чем на 8%.</w:t>
      </w:r>
    </w:p>
    <w:p w:rsidR="00D5128D" w:rsidRPr="00473029" w:rsidRDefault="00D5128D" w:rsidP="00DD3144">
      <w:pPr>
        <w:ind w:firstLine="567"/>
        <w:jc w:val="both"/>
        <w:rPr>
          <w:sz w:val="28"/>
          <w:szCs w:val="28"/>
        </w:rPr>
      </w:pPr>
      <w:r w:rsidRPr="00473029">
        <w:rPr>
          <w:sz w:val="28"/>
          <w:szCs w:val="28"/>
        </w:rPr>
        <w:t xml:space="preserve">В прошлом году в области началась работа по сокращению количества детских домов. Работа по оптимизации проведена в  </w:t>
      </w:r>
      <w:proofErr w:type="spellStart"/>
      <w:r w:rsidRPr="00473029">
        <w:rPr>
          <w:sz w:val="28"/>
          <w:szCs w:val="28"/>
        </w:rPr>
        <w:t>Пластовском</w:t>
      </w:r>
      <w:proofErr w:type="spellEnd"/>
      <w:r w:rsidRPr="00473029">
        <w:rPr>
          <w:sz w:val="28"/>
          <w:szCs w:val="28"/>
        </w:rPr>
        <w:t xml:space="preserve"> и </w:t>
      </w:r>
      <w:proofErr w:type="spellStart"/>
      <w:r w:rsidRPr="00473029">
        <w:rPr>
          <w:sz w:val="28"/>
          <w:szCs w:val="28"/>
        </w:rPr>
        <w:t>Каслинском</w:t>
      </w:r>
      <w:proofErr w:type="spellEnd"/>
      <w:r w:rsidRPr="00473029">
        <w:rPr>
          <w:sz w:val="28"/>
          <w:szCs w:val="28"/>
        </w:rPr>
        <w:t xml:space="preserve"> муниципальных районах, а также в Чебаркульском городском округе. </w:t>
      </w:r>
    </w:p>
    <w:p w:rsidR="00D5128D" w:rsidRPr="00473029" w:rsidRDefault="00D5128D" w:rsidP="00DD3144">
      <w:pPr>
        <w:ind w:firstLine="567"/>
        <w:jc w:val="both"/>
        <w:rPr>
          <w:sz w:val="28"/>
          <w:szCs w:val="28"/>
        </w:rPr>
      </w:pPr>
      <w:r w:rsidRPr="00473029">
        <w:rPr>
          <w:sz w:val="28"/>
          <w:szCs w:val="28"/>
        </w:rPr>
        <w:t xml:space="preserve">О результатах проведенной работы мы сможем поговорить в следующем году.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 xml:space="preserve">О наших с вами человеческих качествах говорит, в первую очередь, наше отношение </w:t>
      </w:r>
      <w:proofErr w:type="gramStart"/>
      <w:r w:rsidRPr="00473029">
        <w:rPr>
          <w:sz w:val="28"/>
          <w:szCs w:val="28"/>
        </w:rPr>
        <w:t>к</w:t>
      </w:r>
      <w:proofErr w:type="gramEnd"/>
      <w:r w:rsidRPr="00473029">
        <w:rPr>
          <w:sz w:val="28"/>
          <w:szCs w:val="28"/>
        </w:rPr>
        <w:t xml:space="preserve"> пожилым. Наши дети учатся у нас любить и уважать своих бабушек и дедушек. И мы хорошо знаем, как много людей встречают старость в одиночестве. И им, так же как и детям, </w:t>
      </w:r>
      <w:proofErr w:type="gramStart"/>
      <w:r w:rsidRPr="00473029">
        <w:rPr>
          <w:sz w:val="28"/>
          <w:szCs w:val="28"/>
        </w:rPr>
        <w:t>нужны</w:t>
      </w:r>
      <w:proofErr w:type="gramEnd"/>
      <w:r w:rsidRPr="00473029">
        <w:rPr>
          <w:sz w:val="28"/>
          <w:szCs w:val="28"/>
        </w:rPr>
        <w:t xml:space="preserve"> наша помощь и внимание. </w:t>
      </w:r>
    </w:p>
    <w:p w:rsidR="00D5128D" w:rsidRPr="00473029" w:rsidRDefault="00D5128D" w:rsidP="00DD3144">
      <w:pPr>
        <w:ind w:firstLine="567"/>
        <w:jc w:val="both"/>
        <w:rPr>
          <w:sz w:val="28"/>
          <w:szCs w:val="28"/>
        </w:rPr>
      </w:pPr>
      <w:r w:rsidRPr="00473029">
        <w:rPr>
          <w:sz w:val="28"/>
          <w:szCs w:val="28"/>
        </w:rPr>
        <w:t xml:space="preserve">В 2015 году мы с вами отмечали 70-летие Победы в Великой Отечественной войне. Масштабные мероприятия, проводимые в рамках празднования юбилейной даты, подняли волну патриотизма и гордости за нашу страну. И конечно, особое внимание было уделено ветеранам Великой Отечественной войны. </w:t>
      </w:r>
    </w:p>
    <w:p w:rsidR="00D5128D" w:rsidRPr="00473029" w:rsidRDefault="00D5128D" w:rsidP="00DD3144">
      <w:pPr>
        <w:ind w:firstLine="567"/>
        <w:jc w:val="both"/>
        <w:rPr>
          <w:sz w:val="28"/>
          <w:szCs w:val="28"/>
        </w:rPr>
      </w:pPr>
      <w:r w:rsidRPr="00473029">
        <w:rPr>
          <w:sz w:val="28"/>
          <w:szCs w:val="28"/>
        </w:rPr>
        <w:t xml:space="preserve">В течение года велась подготовка к проведению Парада и других знаковых событий, связанных с юбилейной датой. </w:t>
      </w:r>
    </w:p>
    <w:p w:rsidR="00D5128D" w:rsidRPr="00473029" w:rsidRDefault="00D5128D" w:rsidP="00DD3144">
      <w:pPr>
        <w:ind w:firstLine="567"/>
        <w:jc w:val="both"/>
        <w:rPr>
          <w:sz w:val="28"/>
          <w:szCs w:val="28"/>
        </w:rPr>
      </w:pPr>
      <w:r w:rsidRPr="00473029">
        <w:rPr>
          <w:sz w:val="28"/>
          <w:szCs w:val="28"/>
        </w:rPr>
        <w:t xml:space="preserve">В два раза увеличилось количество площадок, на которых  проведены торжественные приемы, в них приняли участие 1500 ветеранов. </w:t>
      </w:r>
      <w:proofErr w:type="gramStart"/>
      <w:r w:rsidRPr="00473029">
        <w:rPr>
          <w:sz w:val="28"/>
          <w:szCs w:val="28"/>
        </w:rPr>
        <w:t>От имени Губернатора Челябинской области направлены 50 тысяч поздравительных писем.</w:t>
      </w:r>
      <w:proofErr w:type="gramEnd"/>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 xml:space="preserve">Проведено мероприятие, посвященное Дню памяти и скорби, в котором приняли участие 800 граждан из числа «Детей погибших защитников Отечества». </w:t>
      </w:r>
    </w:p>
    <w:p w:rsidR="00D5128D" w:rsidRPr="00473029" w:rsidRDefault="00D5128D" w:rsidP="00DD3144">
      <w:pPr>
        <w:ind w:firstLine="567"/>
        <w:jc w:val="both"/>
        <w:rPr>
          <w:i/>
          <w:sz w:val="28"/>
          <w:szCs w:val="28"/>
        </w:rPr>
      </w:pPr>
    </w:p>
    <w:p w:rsidR="00D5128D" w:rsidRPr="00473029" w:rsidRDefault="00D5128D" w:rsidP="00DD3144">
      <w:pPr>
        <w:ind w:firstLine="567"/>
        <w:jc w:val="both"/>
        <w:rPr>
          <w:sz w:val="28"/>
          <w:szCs w:val="28"/>
        </w:rPr>
      </w:pPr>
      <w:r w:rsidRPr="00473029">
        <w:rPr>
          <w:sz w:val="28"/>
          <w:szCs w:val="28"/>
        </w:rPr>
        <w:lastRenderedPageBreak/>
        <w:t xml:space="preserve">В рамках реализации Указа Президента Российской Федерации в области велась работа по улучшению жилищных условий ветеранов Великой Отечественной войны. </w:t>
      </w:r>
    </w:p>
    <w:p w:rsidR="00D5128D" w:rsidRPr="00473029" w:rsidRDefault="00D5128D" w:rsidP="00DD3144">
      <w:pPr>
        <w:ind w:firstLine="567"/>
        <w:jc w:val="both"/>
        <w:rPr>
          <w:sz w:val="28"/>
          <w:szCs w:val="28"/>
        </w:rPr>
      </w:pPr>
      <w:r w:rsidRPr="00473029">
        <w:rPr>
          <w:sz w:val="28"/>
          <w:szCs w:val="28"/>
        </w:rPr>
        <w:t>В 2015 году по решению Губернатора Челябинской области в первоочередном порядке были обеспечены жилыми помещениями все участники и инвалиды Великой Отечественной войны (их 55 чел). Всего улучшили свои жилищные условия 179 ветеранов. В текущем году в федеральном бюджете предусмотрены средства для обеспечения еще 86 ветеранов.</w:t>
      </w:r>
    </w:p>
    <w:p w:rsidR="00D5128D" w:rsidRPr="00473029" w:rsidRDefault="00D5128D" w:rsidP="00DD3144">
      <w:pPr>
        <w:ind w:firstLine="567"/>
        <w:jc w:val="both"/>
        <w:rPr>
          <w:sz w:val="28"/>
          <w:szCs w:val="28"/>
        </w:rPr>
      </w:pPr>
    </w:p>
    <w:p w:rsidR="00D5128D" w:rsidRPr="00473029" w:rsidRDefault="00D5128D" w:rsidP="00DD3144">
      <w:pPr>
        <w:autoSpaceDE w:val="0"/>
        <w:autoSpaceDN w:val="0"/>
        <w:adjustRightInd w:val="0"/>
        <w:ind w:firstLine="567"/>
        <w:jc w:val="both"/>
        <w:rPr>
          <w:sz w:val="28"/>
          <w:szCs w:val="28"/>
        </w:rPr>
      </w:pPr>
      <w:r w:rsidRPr="00473029">
        <w:rPr>
          <w:sz w:val="28"/>
          <w:szCs w:val="28"/>
        </w:rPr>
        <w:t xml:space="preserve">Еще одной существенной мерой поддержки является выплата единовременной материальной помощи на ремонт жилья, подводку к дому газопровода, помощь получили более 2 тысяч </w:t>
      </w:r>
      <w:r w:rsidRPr="00473029">
        <w:rPr>
          <w:bCs/>
          <w:sz w:val="28"/>
          <w:szCs w:val="28"/>
        </w:rPr>
        <w:t xml:space="preserve"> </w:t>
      </w:r>
      <w:r w:rsidRPr="00473029">
        <w:rPr>
          <w:sz w:val="28"/>
          <w:szCs w:val="28"/>
        </w:rPr>
        <w:t xml:space="preserve">ветеранов. В юбилейный год объем средств был увеличен в три раза. </w:t>
      </w:r>
    </w:p>
    <w:p w:rsidR="00D5128D" w:rsidRPr="00473029" w:rsidRDefault="00D5128D" w:rsidP="00DD3144">
      <w:pPr>
        <w:autoSpaceDE w:val="0"/>
        <w:autoSpaceDN w:val="0"/>
        <w:adjustRightInd w:val="0"/>
        <w:ind w:firstLine="567"/>
        <w:jc w:val="both"/>
        <w:rPr>
          <w:sz w:val="28"/>
          <w:szCs w:val="28"/>
        </w:rPr>
      </w:pPr>
      <w:r w:rsidRPr="00473029">
        <w:rPr>
          <w:sz w:val="28"/>
          <w:szCs w:val="28"/>
        </w:rPr>
        <w:t xml:space="preserve">Также, все участники войны, имеющие медицинские показания и обратившиеся в органы социальной защиты, обеспечены санаторно-курортными путевками. </w:t>
      </w:r>
    </w:p>
    <w:p w:rsidR="00D5128D" w:rsidRPr="00473029" w:rsidRDefault="00D5128D" w:rsidP="00DD3144">
      <w:pPr>
        <w:ind w:firstLine="567"/>
        <w:jc w:val="both"/>
        <w:rPr>
          <w:sz w:val="28"/>
          <w:szCs w:val="28"/>
        </w:rPr>
      </w:pPr>
    </w:p>
    <w:p w:rsidR="00D5128D" w:rsidRPr="00473029" w:rsidRDefault="00D5128D" w:rsidP="00DD3144">
      <w:pPr>
        <w:tabs>
          <w:tab w:val="left" w:pos="2013"/>
        </w:tabs>
        <w:ind w:right="-6" w:firstLine="567"/>
        <w:jc w:val="both"/>
        <w:rPr>
          <w:sz w:val="28"/>
          <w:szCs w:val="28"/>
        </w:rPr>
      </w:pPr>
      <w:r w:rsidRPr="00473029">
        <w:rPr>
          <w:sz w:val="28"/>
          <w:szCs w:val="28"/>
        </w:rPr>
        <w:t xml:space="preserve">Работа по социальной поддержке ветеранов проводилась в тесном взаимодействии с  Областным Советом ветеранов. Мы всегда стараемся оказать всю возможную помощь ветеранам на основании их реальных потребностей. </w:t>
      </w:r>
    </w:p>
    <w:p w:rsidR="00D5128D" w:rsidRPr="00473029" w:rsidRDefault="00D5128D" w:rsidP="00DD3144">
      <w:pPr>
        <w:tabs>
          <w:tab w:val="left" w:pos="2013"/>
        </w:tabs>
        <w:ind w:right="-6" w:firstLine="567"/>
        <w:jc w:val="both"/>
        <w:rPr>
          <w:sz w:val="28"/>
          <w:szCs w:val="28"/>
        </w:rPr>
      </w:pPr>
      <w:r w:rsidRPr="00473029">
        <w:rPr>
          <w:sz w:val="28"/>
          <w:szCs w:val="28"/>
        </w:rPr>
        <w:t xml:space="preserve">Искренне благодарим Анатолия Петровича Суркова </w:t>
      </w:r>
      <w:r w:rsidR="00B952D3" w:rsidRPr="00473029">
        <w:rPr>
          <w:sz w:val="28"/>
          <w:szCs w:val="28"/>
        </w:rPr>
        <w:t xml:space="preserve">и его команду </w:t>
      </w:r>
      <w:r w:rsidRPr="00473029">
        <w:rPr>
          <w:sz w:val="28"/>
          <w:szCs w:val="28"/>
        </w:rPr>
        <w:t xml:space="preserve">за организацию совместной работы, помощь и поддержку. Надеюсь, что в 2016 году наша с вами работа будет продолжена в атмосфере полного доверия и взаимопонимания.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B952D3" w:rsidRPr="00473029" w:rsidRDefault="00D5128D" w:rsidP="00B952D3">
      <w:pPr>
        <w:ind w:firstLine="567"/>
        <w:jc w:val="both"/>
        <w:rPr>
          <w:sz w:val="28"/>
          <w:szCs w:val="28"/>
        </w:rPr>
      </w:pPr>
      <w:r w:rsidRPr="00473029">
        <w:rPr>
          <w:sz w:val="28"/>
          <w:szCs w:val="28"/>
        </w:rPr>
        <w:t>Продолжена работа с различными категориями граждан, имеющими право на меры социальной поддержки. В 2015 году  их получили 800 тыс. человек</w:t>
      </w:r>
    </w:p>
    <w:p w:rsidR="00D5128D" w:rsidRPr="00473029" w:rsidRDefault="00B952D3" w:rsidP="00DD3144">
      <w:pPr>
        <w:ind w:firstLine="567"/>
        <w:jc w:val="both"/>
        <w:rPr>
          <w:sz w:val="28"/>
          <w:szCs w:val="28"/>
        </w:rPr>
      </w:pPr>
      <w:r w:rsidRPr="00473029">
        <w:rPr>
          <w:sz w:val="28"/>
          <w:szCs w:val="28"/>
        </w:rPr>
        <w:t xml:space="preserve"> З</w:t>
      </w:r>
      <w:r w:rsidR="00D5128D" w:rsidRPr="00473029">
        <w:rPr>
          <w:sz w:val="28"/>
          <w:szCs w:val="28"/>
        </w:rPr>
        <w:t xml:space="preserve">а этими цифрами стоит большой и кропотливый труд специалистов управлений социальной защиты населения.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В прошедшем году в системе предоставления мер социальной поддержки произошли значимые, как  для граждан, так и для нас с вами, реформы.</w:t>
      </w:r>
    </w:p>
    <w:p w:rsidR="00D5128D" w:rsidRPr="00473029" w:rsidRDefault="00D5128D" w:rsidP="00DD3144">
      <w:pPr>
        <w:ind w:firstLine="567"/>
        <w:jc w:val="both"/>
        <w:rPr>
          <w:sz w:val="28"/>
          <w:szCs w:val="28"/>
        </w:rPr>
      </w:pPr>
      <w:r w:rsidRPr="00473029">
        <w:rPr>
          <w:sz w:val="28"/>
          <w:szCs w:val="28"/>
        </w:rPr>
        <w:t>С июля 2015 года сельские специалисты, ветераны труда, ветераны военной службы и жертвы политических репрессий взамен компенсации расходов на оплату услуг ЖКХ получают единую фиксированную ежемесячную денежную выплату, которая в 2016 году проиндексирована.</w:t>
      </w:r>
    </w:p>
    <w:p w:rsidR="00D5128D" w:rsidRPr="00473029" w:rsidRDefault="00D5128D" w:rsidP="00DD3144">
      <w:pPr>
        <w:ind w:firstLine="567"/>
        <w:jc w:val="both"/>
        <w:rPr>
          <w:sz w:val="28"/>
          <w:szCs w:val="28"/>
        </w:rPr>
      </w:pPr>
      <w:r w:rsidRPr="00473029">
        <w:rPr>
          <w:sz w:val="28"/>
          <w:szCs w:val="28"/>
        </w:rPr>
        <w:lastRenderedPageBreak/>
        <w:t xml:space="preserve">Компенсации расходов на оплату услуг </w:t>
      </w:r>
      <w:proofErr w:type="gramStart"/>
      <w:r w:rsidRPr="00473029">
        <w:rPr>
          <w:sz w:val="28"/>
          <w:szCs w:val="28"/>
        </w:rPr>
        <w:t>ЖКХ</w:t>
      </w:r>
      <w:proofErr w:type="gramEnd"/>
      <w:r w:rsidRPr="00473029">
        <w:rPr>
          <w:sz w:val="28"/>
          <w:szCs w:val="28"/>
        </w:rPr>
        <w:t xml:space="preserve"> работающим сельским специалистам и сельским педагогам с 2015 года выплачиваются по месту работы.</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 xml:space="preserve">В декабре прошлого года по инициативе Губернатора Челябинской области было принято решение о предоставлении дополнительных мер социальной поддержки по уплате взноса на капитальный ремонт отдельным категориям граждан, достигших возраста 70 лет. </w:t>
      </w:r>
    </w:p>
    <w:p w:rsidR="00D5128D" w:rsidRPr="00473029" w:rsidRDefault="00D5128D" w:rsidP="00DD3144">
      <w:pPr>
        <w:ind w:firstLine="567"/>
        <w:jc w:val="both"/>
        <w:rPr>
          <w:sz w:val="28"/>
          <w:szCs w:val="28"/>
        </w:rPr>
      </w:pPr>
      <w:proofErr w:type="gramStart"/>
      <w:r w:rsidRPr="00473029">
        <w:rPr>
          <w:sz w:val="28"/>
          <w:szCs w:val="28"/>
        </w:rPr>
        <w:t>В первые</w:t>
      </w:r>
      <w:proofErr w:type="gramEnd"/>
      <w:r w:rsidRPr="00473029">
        <w:rPr>
          <w:sz w:val="28"/>
          <w:szCs w:val="28"/>
        </w:rPr>
        <w:t xml:space="preserve"> месяцы 2016 года  организована работа с использованием межведомственного взаимодействия по формированию базы данных. Во втором квартале 2016 года предстоит планомерная работа с гражданами, по которым необходимо уточнить отдельные сведения. Перед управлениями социальной защиты населения стоит задача в короткие сроки организовать прием этих граждан для назначения и выплаты компенсации расходов по капитальному ремонту.</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 xml:space="preserve">С 1 января 2015 года мы начали исполнять переданные федеральные  полномочия по выплате 31 вида денежных пособий, компенсаций и иных выплат гражданам, подвергшимся воздействию радиации. На территории области  их проживает 18 тысяч. </w:t>
      </w:r>
    </w:p>
    <w:p w:rsidR="00D5128D" w:rsidRPr="00473029" w:rsidRDefault="00D5128D" w:rsidP="00AF22EB">
      <w:pPr>
        <w:ind w:firstLine="567"/>
        <w:jc w:val="both"/>
        <w:rPr>
          <w:sz w:val="28"/>
          <w:szCs w:val="28"/>
        </w:rPr>
      </w:pPr>
      <w:r w:rsidRPr="00473029">
        <w:rPr>
          <w:sz w:val="28"/>
          <w:szCs w:val="28"/>
        </w:rPr>
        <w:t xml:space="preserve">В апреле 2016 года на территории области будут проведены памятные мероприятия в связи с 30-летием катастрофы на Чернобыльской АЭС. </w:t>
      </w:r>
    </w:p>
    <w:p w:rsidR="00D5128D" w:rsidRPr="00473029" w:rsidRDefault="00D5128D" w:rsidP="00AF22EB">
      <w:pPr>
        <w:ind w:firstLine="567"/>
        <w:jc w:val="both"/>
        <w:rPr>
          <w:sz w:val="28"/>
          <w:szCs w:val="28"/>
        </w:rPr>
      </w:pPr>
      <w:r w:rsidRPr="00473029">
        <w:rPr>
          <w:sz w:val="28"/>
          <w:szCs w:val="28"/>
        </w:rPr>
        <w:t xml:space="preserve">Уже сейчас ведется работа по предоставлению единовременной выплаты ликвидаторам и членам семей умерших ликвидаторов. Всего на эти цели предусмотрено более 5,5 млн. рублей. </w:t>
      </w:r>
    </w:p>
    <w:p w:rsidR="00D5128D" w:rsidRPr="00473029" w:rsidRDefault="00D5128D" w:rsidP="00DD3144">
      <w:pPr>
        <w:ind w:firstLine="567"/>
        <w:jc w:val="both"/>
        <w:rPr>
          <w:sz w:val="28"/>
          <w:szCs w:val="28"/>
        </w:rPr>
      </w:pPr>
      <w:r w:rsidRPr="00473029">
        <w:rPr>
          <w:sz w:val="28"/>
          <w:szCs w:val="28"/>
        </w:rPr>
        <w:t xml:space="preserve">Обращаюсь к главам с просьбой организовать проведение памятных мероприятий в каждом муниципальном образовании. </w:t>
      </w:r>
    </w:p>
    <w:p w:rsidR="00D5128D" w:rsidRPr="00473029" w:rsidRDefault="00D5128D" w:rsidP="00DD3144">
      <w:pPr>
        <w:ind w:firstLine="567"/>
        <w:jc w:val="both"/>
        <w:rPr>
          <w:sz w:val="28"/>
          <w:szCs w:val="28"/>
        </w:rPr>
      </w:pPr>
    </w:p>
    <w:p w:rsidR="00D5128D" w:rsidRPr="00473029" w:rsidRDefault="00D5128D" w:rsidP="00766E98">
      <w:pPr>
        <w:ind w:firstLine="567"/>
        <w:jc w:val="both"/>
        <w:rPr>
          <w:sz w:val="28"/>
          <w:szCs w:val="28"/>
        </w:rPr>
      </w:pPr>
      <w:r w:rsidRPr="00473029">
        <w:rPr>
          <w:sz w:val="28"/>
          <w:szCs w:val="28"/>
        </w:rPr>
        <w:t xml:space="preserve">В 2015 году 128 тыс. семей, проживающих в области, получали субсидию на оплату жилья и коммунальных услуг, что составляет около 10% от общего количества семей, проживающих в области. Средний размер субсидии на одну семью в прошлом году составил около 1700 руб. </w:t>
      </w:r>
    </w:p>
    <w:p w:rsidR="00D5128D" w:rsidRPr="00473029" w:rsidRDefault="00D5128D" w:rsidP="00DD3144">
      <w:pPr>
        <w:pStyle w:val="af2"/>
        <w:ind w:firstLine="567"/>
        <w:jc w:val="both"/>
        <w:rPr>
          <w:rFonts w:ascii="Times New Roman" w:hAnsi="Times New Roman"/>
          <w:sz w:val="28"/>
          <w:szCs w:val="28"/>
        </w:rPr>
      </w:pPr>
      <w:r w:rsidRPr="00473029">
        <w:rPr>
          <w:rFonts w:ascii="Times New Roman" w:hAnsi="Times New Roman"/>
          <w:sz w:val="28"/>
          <w:szCs w:val="28"/>
        </w:rPr>
        <w:t xml:space="preserve">Предоставление субсидий остаётся одним из самых эффективных механизмом поддержки малоимущих семей и одиноко проживающих граждан, которые в силу  небольших доходов не могут самостоятельно оплачивать услуги ЖКХ.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Современное общество не стоит на месте и постоянно развивается. Мы уже не можем представить свою жизнь без электронных сре</w:t>
      </w:r>
      <w:proofErr w:type="gramStart"/>
      <w:r w:rsidRPr="00473029">
        <w:rPr>
          <w:sz w:val="28"/>
          <w:szCs w:val="28"/>
        </w:rPr>
        <w:t>дств св</w:t>
      </w:r>
      <w:proofErr w:type="gramEnd"/>
      <w:r w:rsidRPr="00473029">
        <w:rPr>
          <w:sz w:val="28"/>
          <w:szCs w:val="28"/>
        </w:rPr>
        <w:t xml:space="preserve">язи. Повышаются требования не только к качеству предоставленных услуг, но и к скорости их предоставления. </w:t>
      </w:r>
    </w:p>
    <w:p w:rsidR="00D5128D" w:rsidRPr="00473029" w:rsidRDefault="00D5128D" w:rsidP="00DD3144">
      <w:pPr>
        <w:ind w:firstLine="567"/>
        <w:jc w:val="both"/>
        <w:rPr>
          <w:sz w:val="28"/>
          <w:szCs w:val="28"/>
        </w:rPr>
      </w:pPr>
      <w:r w:rsidRPr="00473029">
        <w:rPr>
          <w:sz w:val="28"/>
          <w:szCs w:val="28"/>
        </w:rPr>
        <w:lastRenderedPageBreak/>
        <w:t xml:space="preserve">Оказание услуг в электронном виде является одной из сложных задач, поставленных перед системой социальной защиты. Решить эти задачи нам удалось благодаря тесному взаимодействию с Министерством информационных технологий и связи (Александр Сергеевич Козлов). Успешно организована работа по предоставлению 8 государственных услуг в электронном виде. Отмечу, что 6,5% граждан подали заявления в электронной форме (более 15 тысяч человек). </w:t>
      </w:r>
    </w:p>
    <w:p w:rsidR="00D5128D" w:rsidRPr="00473029" w:rsidRDefault="00D5128D" w:rsidP="00DD3144">
      <w:pPr>
        <w:pStyle w:val="aa"/>
        <w:spacing w:before="0" w:beforeAutospacing="0" w:after="0" w:afterAutospacing="0"/>
        <w:ind w:firstLine="567"/>
        <w:jc w:val="both"/>
        <w:rPr>
          <w:sz w:val="28"/>
          <w:szCs w:val="28"/>
        </w:rPr>
      </w:pPr>
      <w:r w:rsidRPr="00473029">
        <w:rPr>
          <w:sz w:val="28"/>
          <w:szCs w:val="28"/>
        </w:rPr>
        <w:t xml:space="preserve">До конца 2016 года  показатель «доля граждан, использующих механизм получения государственных и муниципальных услуг в электронной форме» должен составлять </w:t>
      </w:r>
      <w:r w:rsidR="00B952D3" w:rsidRPr="00473029">
        <w:rPr>
          <w:sz w:val="28"/>
          <w:szCs w:val="28"/>
        </w:rPr>
        <w:t xml:space="preserve">- </w:t>
      </w:r>
      <w:r w:rsidRPr="00473029">
        <w:rPr>
          <w:sz w:val="28"/>
          <w:szCs w:val="28"/>
        </w:rPr>
        <w:t>50%, а в 2018 году - 70%.</w:t>
      </w:r>
    </w:p>
    <w:p w:rsidR="00D5128D" w:rsidRPr="00473029" w:rsidRDefault="00D5128D" w:rsidP="00DD3144">
      <w:pPr>
        <w:pStyle w:val="aa"/>
        <w:spacing w:before="0" w:beforeAutospacing="0" w:after="0" w:afterAutospacing="0"/>
        <w:ind w:firstLine="567"/>
        <w:jc w:val="both"/>
        <w:rPr>
          <w:sz w:val="28"/>
          <w:szCs w:val="28"/>
        </w:rPr>
      </w:pPr>
    </w:p>
    <w:p w:rsidR="00D5128D" w:rsidRPr="00473029" w:rsidRDefault="00D5128D" w:rsidP="001D714C">
      <w:pPr>
        <w:pStyle w:val="aa"/>
        <w:spacing w:before="0" w:beforeAutospacing="0" w:after="0" w:afterAutospacing="0"/>
        <w:ind w:firstLine="567"/>
        <w:jc w:val="both"/>
        <w:rPr>
          <w:sz w:val="28"/>
          <w:szCs w:val="28"/>
        </w:rPr>
      </w:pPr>
      <w:r w:rsidRPr="00473029">
        <w:rPr>
          <w:sz w:val="28"/>
          <w:szCs w:val="28"/>
        </w:rPr>
        <w:t xml:space="preserve">Продолжено взаимодействие с многофункциональными центрами в части приема документов от граждан по предоставлению государственных услуг. Количество государственных услуг, предоставленных через многофункциональные центры, возросло с 15% до 23%. </w:t>
      </w:r>
    </w:p>
    <w:p w:rsidR="00D5128D" w:rsidRPr="00473029" w:rsidRDefault="00D5128D" w:rsidP="00DD3144">
      <w:pPr>
        <w:pStyle w:val="af2"/>
        <w:ind w:firstLine="567"/>
        <w:jc w:val="both"/>
        <w:rPr>
          <w:rFonts w:ascii="Times New Roman" w:hAnsi="Times New Roman"/>
          <w:sz w:val="28"/>
          <w:szCs w:val="28"/>
        </w:rPr>
      </w:pPr>
    </w:p>
    <w:p w:rsidR="00D5128D" w:rsidRPr="00473029" w:rsidRDefault="00D5128D" w:rsidP="00DD3144">
      <w:pPr>
        <w:pStyle w:val="af2"/>
        <w:ind w:firstLine="567"/>
        <w:jc w:val="both"/>
        <w:rPr>
          <w:rFonts w:ascii="Times New Roman" w:hAnsi="Times New Roman"/>
          <w:sz w:val="28"/>
          <w:szCs w:val="28"/>
        </w:rPr>
      </w:pPr>
      <w:r w:rsidRPr="00473029">
        <w:rPr>
          <w:rFonts w:ascii="Times New Roman" w:hAnsi="Times New Roman"/>
          <w:sz w:val="28"/>
          <w:szCs w:val="28"/>
        </w:rPr>
        <w:t xml:space="preserve">Одним из новых направлений в информационных технологиях является работа по направлению межведомственных запросов с использованием имеющихся электронных сервисов. Прежде всего, это позволяет осуществлять нашу деятельность без истребования дополнительных документов от граждан. </w:t>
      </w:r>
    </w:p>
    <w:p w:rsidR="00D5128D" w:rsidRPr="00473029" w:rsidRDefault="00D5128D" w:rsidP="00DD3144">
      <w:pPr>
        <w:pStyle w:val="af2"/>
        <w:ind w:firstLine="567"/>
        <w:jc w:val="both"/>
        <w:rPr>
          <w:rFonts w:ascii="Times New Roman" w:hAnsi="Times New Roman"/>
          <w:sz w:val="28"/>
          <w:szCs w:val="28"/>
        </w:rPr>
      </w:pPr>
      <w:r w:rsidRPr="00473029">
        <w:rPr>
          <w:rFonts w:ascii="Times New Roman" w:hAnsi="Times New Roman"/>
          <w:sz w:val="28"/>
          <w:szCs w:val="28"/>
        </w:rPr>
        <w:t>Особенно востребованы сервисы Пенсионного фонда РФ (98%) Главного управления</w:t>
      </w:r>
      <w:r w:rsidR="00B952D3" w:rsidRPr="00473029">
        <w:rPr>
          <w:rFonts w:ascii="Times New Roman" w:hAnsi="Times New Roman"/>
          <w:sz w:val="28"/>
          <w:szCs w:val="28"/>
        </w:rPr>
        <w:t xml:space="preserve"> по труду и занятости населения и</w:t>
      </w:r>
      <w:r w:rsidRPr="00473029">
        <w:rPr>
          <w:rFonts w:ascii="Times New Roman" w:hAnsi="Times New Roman"/>
          <w:sz w:val="28"/>
          <w:szCs w:val="28"/>
        </w:rPr>
        <w:t xml:space="preserve">  </w:t>
      </w:r>
      <w:proofErr w:type="spellStart"/>
      <w:r w:rsidRPr="00473029">
        <w:rPr>
          <w:rFonts w:ascii="Times New Roman" w:hAnsi="Times New Roman"/>
          <w:sz w:val="28"/>
          <w:szCs w:val="28"/>
        </w:rPr>
        <w:t>Росреестра</w:t>
      </w:r>
      <w:proofErr w:type="spellEnd"/>
      <w:r w:rsidR="00B952D3" w:rsidRPr="00473029">
        <w:rPr>
          <w:rFonts w:ascii="Times New Roman" w:hAnsi="Times New Roman"/>
          <w:sz w:val="28"/>
          <w:szCs w:val="28"/>
        </w:rPr>
        <w:t>.</w:t>
      </w:r>
    </w:p>
    <w:p w:rsidR="00D5128D" w:rsidRPr="00473029" w:rsidRDefault="00D5128D" w:rsidP="00DD3144">
      <w:pPr>
        <w:pStyle w:val="ab"/>
        <w:spacing w:line="240" w:lineRule="auto"/>
        <w:ind w:firstLine="567"/>
        <w:rPr>
          <w:sz w:val="28"/>
          <w:szCs w:val="28"/>
        </w:rPr>
      </w:pPr>
    </w:p>
    <w:p w:rsidR="00D5128D" w:rsidRPr="00473029" w:rsidRDefault="00D5128D" w:rsidP="00DD3144">
      <w:pPr>
        <w:pStyle w:val="ab"/>
        <w:spacing w:line="240" w:lineRule="auto"/>
        <w:ind w:firstLine="567"/>
        <w:rPr>
          <w:sz w:val="28"/>
          <w:szCs w:val="28"/>
        </w:rPr>
      </w:pPr>
      <w:r w:rsidRPr="00473029">
        <w:rPr>
          <w:sz w:val="28"/>
          <w:szCs w:val="28"/>
        </w:rPr>
        <w:t xml:space="preserve">Губернатором области принято решение о совершенствовании информационных систем социальной защиты. Нам в текущем году предстоит реализовать значимый информационный проект - внедрить новую единую систему в сфере социальной защиты населения Челябинской области. </w:t>
      </w:r>
    </w:p>
    <w:p w:rsidR="00D5128D" w:rsidRPr="00473029" w:rsidRDefault="00D5128D" w:rsidP="00DD3144">
      <w:pPr>
        <w:pStyle w:val="ab"/>
        <w:spacing w:line="240" w:lineRule="auto"/>
        <w:ind w:firstLine="567"/>
        <w:rPr>
          <w:sz w:val="28"/>
          <w:szCs w:val="28"/>
        </w:rPr>
      </w:pPr>
      <w:r w:rsidRPr="00473029">
        <w:rPr>
          <w:sz w:val="28"/>
          <w:szCs w:val="28"/>
        </w:rPr>
        <w:t xml:space="preserve">Система предназначена для организации единого учета сведений о гражданах, пользующихся мерами социальной поддержки, социальными услугами, расширяются возможности предоставления услуг в электронном виде, а также электронного взаимодействия с другими ведомствами.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 xml:space="preserve">Говоря  о социальной поддержке наиболее уязвимых категориях граждан, мы отдельно, и с большим уважением, говорим о людях с ограниченными возможностями здоровья. Многие из них ограничены в передвижении, но не ограничены в силе воли и стремлении жить,  развиваться и </w:t>
      </w:r>
      <w:proofErr w:type="spellStart"/>
      <w:r w:rsidRPr="00473029">
        <w:rPr>
          <w:sz w:val="28"/>
          <w:szCs w:val="28"/>
        </w:rPr>
        <w:t>самореализовываться</w:t>
      </w:r>
      <w:proofErr w:type="spellEnd"/>
      <w:r w:rsidRPr="00473029">
        <w:rPr>
          <w:sz w:val="28"/>
          <w:szCs w:val="28"/>
        </w:rPr>
        <w:t xml:space="preserve">. Успехи, которых добиваются эти люди, поражают и заставляют </w:t>
      </w:r>
      <w:proofErr w:type="gramStart"/>
      <w:r w:rsidRPr="00473029">
        <w:rPr>
          <w:sz w:val="28"/>
          <w:szCs w:val="28"/>
        </w:rPr>
        <w:t>восхищаться</w:t>
      </w:r>
      <w:proofErr w:type="gramEnd"/>
      <w:r w:rsidRPr="00473029">
        <w:rPr>
          <w:sz w:val="28"/>
          <w:szCs w:val="28"/>
        </w:rPr>
        <w:t xml:space="preserve"> их умению справляться с трудностями.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lastRenderedPageBreak/>
        <w:t xml:space="preserve">К сожалению, мы не можем помочь каждому человеку на 100 %, но мы стремимся максимально ответственно подойти к реализации их права на активную и полноценную жизнь. </w:t>
      </w:r>
    </w:p>
    <w:p w:rsidR="00D5128D" w:rsidRPr="00473029" w:rsidRDefault="00D5128D" w:rsidP="00DD3144">
      <w:pPr>
        <w:ind w:firstLine="567"/>
        <w:jc w:val="both"/>
        <w:rPr>
          <w:sz w:val="28"/>
          <w:szCs w:val="28"/>
        </w:rPr>
      </w:pPr>
      <w:r w:rsidRPr="00473029">
        <w:rPr>
          <w:sz w:val="28"/>
          <w:szCs w:val="28"/>
        </w:rPr>
        <w:t xml:space="preserve">В 2015 году заключено 358 государственных контрактов на приобретение  технических средств реабилитации. Из средств федерального бюджета направлено почти 560 млн. рублей. Благодаря эффективному использованию средств удалость увеличить долю обеспеченности техническими средствами реабилитации до 47%. Такого показателя мы с вами добились впервые за последние годы. </w:t>
      </w:r>
    </w:p>
    <w:p w:rsidR="00D5128D" w:rsidRPr="00473029" w:rsidRDefault="00D5128D" w:rsidP="00DD3144">
      <w:pPr>
        <w:ind w:firstLine="567"/>
        <w:jc w:val="both"/>
        <w:rPr>
          <w:sz w:val="28"/>
          <w:szCs w:val="28"/>
        </w:rPr>
      </w:pPr>
      <w:r w:rsidRPr="00473029">
        <w:rPr>
          <w:sz w:val="28"/>
          <w:szCs w:val="28"/>
        </w:rPr>
        <w:t xml:space="preserve">Кроме того, гражданам, имеющим инвалидность, предоставляется санаторно-курортное лечение. Всего в 2015 году приобретено более  5 тысяч санаторно-курортных путевок. </w:t>
      </w:r>
    </w:p>
    <w:p w:rsidR="00D5128D" w:rsidRPr="00473029" w:rsidRDefault="00D5128D" w:rsidP="00DD3144">
      <w:pPr>
        <w:ind w:firstLine="567"/>
        <w:jc w:val="both"/>
        <w:rPr>
          <w:sz w:val="28"/>
          <w:szCs w:val="28"/>
        </w:rPr>
      </w:pPr>
      <w:r w:rsidRPr="00473029">
        <w:rPr>
          <w:sz w:val="28"/>
          <w:szCs w:val="28"/>
        </w:rPr>
        <w:t>Конечно, это не идеальные показатели, которые хотелось бы увидеть, и с твердой уверенностью сказать, что мы удовлетворили все потребности, но ежегодно мы добиваемся определенных успехов.</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Остается проблемным вопрос обеспечения жильем инвалидов. К сожалению, в прошлом году мы вернули в бюджет часть денежных средств, предусмотренных на приобретение жилья. Конечно, причины возврата  объективны, но нам с вами необходимо усилить информационную работу и добиться реализации сре</w:t>
      </w:r>
      <w:proofErr w:type="gramStart"/>
      <w:r w:rsidRPr="00473029">
        <w:rPr>
          <w:sz w:val="28"/>
          <w:szCs w:val="28"/>
        </w:rPr>
        <w:t>дств в п</w:t>
      </w:r>
      <w:proofErr w:type="gramEnd"/>
      <w:r w:rsidRPr="00473029">
        <w:rPr>
          <w:sz w:val="28"/>
          <w:szCs w:val="28"/>
        </w:rPr>
        <w:t xml:space="preserve">олном объеме.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 xml:space="preserve">Отдельно следует обсудить вопрос обеспечения доступности объектов инфраструктуры для граждан с ограниченными возможностями здоровья.  Большое значение приобретает не только создание архитектурной доступности зданий, но и доступности услуг. В данном направлении проведена колоссальная работа совместно с Правительством  и органами исполнительной власти Челябинской области. </w:t>
      </w:r>
    </w:p>
    <w:p w:rsidR="00D5128D" w:rsidRPr="00473029" w:rsidRDefault="00D5128D" w:rsidP="00DD3144">
      <w:pPr>
        <w:autoSpaceDE w:val="0"/>
        <w:autoSpaceDN w:val="0"/>
        <w:adjustRightInd w:val="0"/>
        <w:ind w:firstLine="567"/>
        <w:jc w:val="both"/>
        <w:outlineLvl w:val="0"/>
        <w:rPr>
          <w:bCs/>
          <w:sz w:val="28"/>
          <w:szCs w:val="28"/>
        </w:rPr>
      </w:pPr>
      <w:r w:rsidRPr="00473029">
        <w:rPr>
          <w:sz w:val="28"/>
          <w:szCs w:val="28"/>
          <w:lang w:eastAsia="en-US"/>
        </w:rPr>
        <w:t xml:space="preserve">Принят </w:t>
      </w:r>
      <w:r w:rsidRPr="00473029">
        <w:rPr>
          <w:bCs/>
          <w:sz w:val="28"/>
          <w:szCs w:val="28"/>
        </w:rPr>
        <w:t xml:space="preserve">План мероприятий («Дорожной карты») по повышению значений показателей доступности и условий для беспрепятственного пользования услугами в Челябинской области. </w:t>
      </w:r>
    </w:p>
    <w:p w:rsidR="00D5128D" w:rsidRPr="00473029" w:rsidRDefault="00D5128D" w:rsidP="00DD3144">
      <w:pPr>
        <w:ind w:firstLine="567"/>
        <w:jc w:val="both"/>
        <w:rPr>
          <w:sz w:val="28"/>
          <w:szCs w:val="28"/>
        </w:rPr>
      </w:pPr>
      <w:r w:rsidRPr="00473029">
        <w:rPr>
          <w:sz w:val="28"/>
          <w:szCs w:val="28"/>
          <w:lang w:eastAsia="en-US"/>
        </w:rPr>
        <w:t xml:space="preserve">В 2015 году проведен </w:t>
      </w:r>
      <w:r w:rsidRPr="00473029">
        <w:rPr>
          <w:sz w:val="28"/>
          <w:szCs w:val="28"/>
        </w:rPr>
        <w:t xml:space="preserve">анализ действующего законодательства. Министерством совместно с органами исполнительной власти внесены необходимые изменения в 13 законов Челябинской области и 14 нормативных правовых актов. </w:t>
      </w:r>
    </w:p>
    <w:p w:rsidR="00D5128D" w:rsidRPr="00473029" w:rsidRDefault="00D5128D" w:rsidP="00122A65">
      <w:pPr>
        <w:pStyle w:val="a4"/>
        <w:spacing w:after="0"/>
        <w:ind w:firstLine="567"/>
        <w:jc w:val="both"/>
        <w:rPr>
          <w:sz w:val="28"/>
          <w:szCs w:val="28"/>
        </w:rPr>
      </w:pPr>
      <w:r w:rsidRPr="00473029">
        <w:rPr>
          <w:sz w:val="28"/>
          <w:szCs w:val="28"/>
        </w:rPr>
        <w:t>Продолжена реализация государственной программы Челябинской области «Доступная среда». В рамках реализации программы адаптировано 14 учреждений различных сфер деятельности и 43 единицы общественного транспорта.</w:t>
      </w:r>
    </w:p>
    <w:p w:rsidR="00D5128D" w:rsidRPr="00473029" w:rsidRDefault="00D5128D" w:rsidP="009E171D">
      <w:pPr>
        <w:ind w:firstLine="851"/>
        <w:jc w:val="both"/>
        <w:rPr>
          <w:sz w:val="28"/>
          <w:szCs w:val="28"/>
        </w:rPr>
      </w:pPr>
    </w:p>
    <w:p w:rsidR="00D5128D" w:rsidRPr="00473029" w:rsidRDefault="00D5128D" w:rsidP="009E171D">
      <w:pPr>
        <w:ind w:firstLine="851"/>
        <w:jc w:val="both"/>
        <w:rPr>
          <w:sz w:val="28"/>
          <w:szCs w:val="28"/>
        </w:rPr>
      </w:pPr>
      <w:r w:rsidRPr="00473029">
        <w:rPr>
          <w:sz w:val="28"/>
          <w:szCs w:val="28"/>
        </w:rPr>
        <w:t xml:space="preserve">В рамках реализации Конвенции о правах инвалидов  Правительством Российской Федерации в текущем году перед органами исполнительной власти поставлена еще одна серьезная межведомственная задача – организовать электронное взаимодействие между органами власти всех </w:t>
      </w:r>
      <w:r w:rsidRPr="00473029">
        <w:rPr>
          <w:sz w:val="28"/>
          <w:szCs w:val="28"/>
        </w:rPr>
        <w:lastRenderedPageBreak/>
        <w:t xml:space="preserve">уровней, учреждениями, исполняющими индивидуальные программы реабилитации и </w:t>
      </w:r>
      <w:proofErr w:type="spellStart"/>
      <w:r w:rsidRPr="00473029">
        <w:rPr>
          <w:sz w:val="28"/>
          <w:szCs w:val="28"/>
        </w:rPr>
        <w:t>абилитации</w:t>
      </w:r>
      <w:proofErr w:type="spellEnd"/>
      <w:r w:rsidRPr="00473029">
        <w:rPr>
          <w:sz w:val="28"/>
          <w:szCs w:val="28"/>
        </w:rPr>
        <w:t xml:space="preserve"> инвалидов, с бюро медико-социальной экспертизы.  Для работы нашей системы в этом направлении приложено уже немало усилий,  но предстоит еще много сделать. До конца года система должна быть полностью отлажена.</w:t>
      </w:r>
    </w:p>
    <w:p w:rsidR="00D5128D" w:rsidRPr="00473029" w:rsidRDefault="00D5128D" w:rsidP="00DD3144">
      <w:pPr>
        <w:ind w:firstLine="567"/>
        <w:jc w:val="both"/>
        <w:rPr>
          <w:sz w:val="28"/>
          <w:szCs w:val="28"/>
        </w:rPr>
      </w:pPr>
    </w:p>
    <w:p w:rsidR="00D5128D" w:rsidRPr="00473029" w:rsidRDefault="00D5128D" w:rsidP="00DD3144">
      <w:pPr>
        <w:pStyle w:val="a4"/>
        <w:spacing w:after="0"/>
        <w:ind w:firstLine="567"/>
        <w:jc w:val="both"/>
        <w:rPr>
          <w:sz w:val="28"/>
          <w:szCs w:val="28"/>
        </w:rPr>
      </w:pPr>
      <w:r w:rsidRPr="00473029">
        <w:rPr>
          <w:sz w:val="28"/>
          <w:szCs w:val="28"/>
        </w:rPr>
        <w:t xml:space="preserve">Особое внимание уделяется предоставлению социальных услуг детям с ограниченными возможностями здоровья и их семьям. На учете состоит почти 11 тысяч  детей-инвалидов. </w:t>
      </w:r>
    </w:p>
    <w:p w:rsidR="00D5128D" w:rsidRPr="00473029" w:rsidRDefault="00D5128D" w:rsidP="00DD3144">
      <w:pPr>
        <w:ind w:firstLine="567"/>
        <w:jc w:val="both"/>
        <w:rPr>
          <w:sz w:val="28"/>
          <w:szCs w:val="28"/>
        </w:rPr>
      </w:pPr>
      <w:r w:rsidRPr="00473029">
        <w:rPr>
          <w:sz w:val="28"/>
          <w:szCs w:val="28"/>
        </w:rPr>
        <w:t xml:space="preserve">Вопросами реабилитации несовершеннолетних занимаются 4 специализированных центра. В течение года в этих учреждениях получили услуги более 5 тысяч детей. </w:t>
      </w:r>
    </w:p>
    <w:p w:rsidR="00D5128D" w:rsidRPr="00473029" w:rsidRDefault="00D5128D" w:rsidP="00DD3144">
      <w:pPr>
        <w:ind w:firstLine="567"/>
        <w:jc w:val="both"/>
        <w:rPr>
          <w:sz w:val="28"/>
          <w:szCs w:val="28"/>
        </w:rPr>
      </w:pPr>
      <w:r w:rsidRPr="00473029">
        <w:rPr>
          <w:sz w:val="28"/>
          <w:szCs w:val="28"/>
        </w:rPr>
        <w:t xml:space="preserve">В Кусинском областном реабилитационном центре продолжена организация специализированных заездов для детей с онкологическими заболеваниями и синдромом Дауна. </w:t>
      </w:r>
    </w:p>
    <w:p w:rsidR="00D5128D" w:rsidRPr="00473029" w:rsidRDefault="00D5128D" w:rsidP="00DD3144">
      <w:pPr>
        <w:ind w:firstLine="567"/>
        <w:jc w:val="both"/>
        <w:rPr>
          <w:sz w:val="28"/>
          <w:szCs w:val="28"/>
        </w:rPr>
      </w:pPr>
      <w:r w:rsidRPr="00473029">
        <w:rPr>
          <w:sz w:val="28"/>
          <w:szCs w:val="28"/>
        </w:rPr>
        <w:t xml:space="preserve">Воспитанники реабилитационного центра неоднократно становились победителями и призерами соревнований, чемпионатов и конкурсов, проводимых, как на территории Челябинской области, так и на общероссийском уровне.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 xml:space="preserve">В прошлом году мы с вами говорили о необходимости проведения спортивно-массовых мероприятий, которые имеют огромное социальное и  реабилитационное значение. </w:t>
      </w:r>
    </w:p>
    <w:p w:rsidR="00D5128D" w:rsidRPr="00473029" w:rsidRDefault="00D5128D" w:rsidP="00DD3144">
      <w:pPr>
        <w:pStyle w:val="a4"/>
        <w:spacing w:after="0"/>
        <w:ind w:firstLine="567"/>
        <w:jc w:val="both"/>
        <w:rPr>
          <w:sz w:val="28"/>
          <w:szCs w:val="28"/>
        </w:rPr>
      </w:pPr>
      <w:r w:rsidRPr="00473029">
        <w:rPr>
          <w:sz w:val="28"/>
          <w:szCs w:val="28"/>
        </w:rPr>
        <w:t xml:space="preserve">В течение года было проведено 23 таких мероприятия, из них: 13 чемпионатов и первенств по 13 видам спорта, 6 областных турниров, 2 туристических мероприятия, Спартакиада ветеранов и инвалидов боевых действий, Бал чемпионов Челябинской области. В проведенных мероприятиях приняли участие 1,5 тысячи  человек. </w:t>
      </w:r>
    </w:p>
    <w:p w:rsidR="00D5128D" w:rsidRPr="00473029" w:rsidRDefault="00D5128D" w:rsidP="00DD3144">
      <w:pPr>
        <w:pStyle w:val="HTML"/>
        <w:ind w:firstLine="567"/>
        <w:jc w:val="both"/>
        <w:rPr>
          <w:rFonts w:ascii="Times New Roman" w:hAnsi="Times New Roman" w:cs="Times New Roman"/>
          <w:sz w:val="28"/>
          <w:szCs w:val="28"/>
        </w:rPr>
      </w:pPr>
      <w:r w:rsidRPr="00473029">
        <w:rPr>
          <w:rFonts w:ascii="Times New Roman" w:hAnsi="Times New Roman" w:cs="Times New Roman"/>
          <w:sz w:val="28"/>
          <w:szCs w:val="28"/>
        </w:rPr>
        <w:t xml:space="preserve">Два воспитанника Кусинского реабилитационного центра  Сергей </w:t>
      </w:r>
      <w:proofErr w:type="spellStart"/>
      <w:r w:rsidRPr="00473029">
        <w:rPr>
          <w:rFonts w:ascii="Times New Roman" w:hAnsi="Times New Roman" w:cs="Times New Roman"/>
          <w:sz w:val="28"/>
          <w:szCs w:val="28"/>
        </w:rPr>
        <w:t>Апляев</w:t>
      </w:r>
      <w:proofErr w:type="spellEnd"/>
      <w:r w:rsidRPr="00473029">
        <w:rPr>
          <w:rFonts w:ascii="Times New Roman" w:hAnsi="Times New Roman" w:cs="Times New Roman"/>
          <w:sz w:val="28"/>
          <w:szCs w:val="28"/>
        </w:rPr>
        <w:t xml:space="preserve"> и Данил </w:t>
      </w:r>
      <w:proofErr w:type="spellStart"/>
      <w:r w:rsidRPr="00473029">
        <w:rPr>
          <w:rFonts w:ascii="Times New Roman" w:hAnsi="Times New Roman" w:cs="Times New Roman"/>
          <w:sz w:val="28"/>
          <w:szCs w:val="28"/>
        </w:rPr>
        <w:t>Ярин</w:t>
      </w:r>
      <w:proofErr w:type="spellEnd"/>
      <w:r w:rsidRPr="00473029">
        <w:rPr>
          <w:rFonts w:ascii="Times New Roman" w:hAnsi="Times New Roman" w:cs="Times New Roman"/>
          <w:sz w:val="28"/>
          <w:szCs w:val="28"/>
        </w:rPr>
        <w:t xml:space="preserve"> стали призерами во второй Всероссийской летней спартакиаде инвалидов, которая прошла в Чебоксарах. Сергей </w:t>
      </w:r>
      <w:proofErr w:type="spellStart"/>
      <w:r w:rsidRPr="00473029">
        <w:rPr>
          <w:rFonts w:ascii="Times New Roman" w:hAnsi="Times New Roman" w:cs="Times New Roman"/>
          <w:sz w:val="28"/>
          <w:szCs w:val="28"/>
        </w:rPr>
        <w:t>Апляев</w:t>
      </w:r>
      <w:proofErr w:type="spellEnd"/>
      <w:r w:rsidRPr="00473029">
        <w:rPr>
          <w:rFonts w:ascii="Times New Roman" w:hAnsi="Times New Roman" w:cs="Times New Roman"/>
          <w:sz w:val="28"/>
          <w:szCs w:val="28"/>
        </w:rPr>
        <w:t xml:space="preserve"> завоевал «золото» в плавании, а копилка Данила </w:t>
      </w:r>
      <w:proofErr w:type="spellStart"/>
      <w:r w:rsidRPr="00473029">
        <w:rPr>
          <w:rFonts w:ascii="Times New Roman" w:hAnsi="Times New Roman" w:cs="Times New Roman"/>
          <w:sz w:val="28"/>
          <w:szCs w:val="28"/>
        </w:rPr>
        <w:t>Ярина</w:t>
      </w:r>
      <w:proofErr w:type="spellEnd"/>
      <w:r w:rsidRPr="00473029">
        <w:rPr>
          <w:rFonts w:ascii="Times New Roman" w:hAnsi="Times New Roman" w:cs="Times New Roman"/>
          <w:sz w:val="28"/>
          <w:szCs w:val="28"/>
        </w:rPr>
        <w:t xml:space="preserve"> пополнилась «золотом» в легкой атлетике.</w:t>
      </w:r>
    </w:p>
    <w:p w:rsidR="00D5128D" w:rsidRPr="00473029" w:rsidRDefault="00D5128D" w:rsidP="00DD3144">
      <w:pPr>
        <w:pStyle w:val="HTML"/>
        <w:ind w:firstLine="567"/>
        <w:jc w:val="both"/>
        <w:rPr>
          <w:rFonts w:ascii="Times New Roman" w:hAnsi="Times New Roman" w:cs="Times New Roman"/>
          <w:sz w:val="28"/>
          <w:szCs w:val="28"/>
          <w:lang w:eastAsia="ru-RU"/>
        </w:rPr>
      </w:pPr>
      <w:proofErr w:type="gramStart"/>
      <w:r w:rsidRPr="00473029">
        <w:rPr>
          <w:rFonts w:ascii="Times New Roman" w:hAnsi="Times New Roman" w:cs="Times New Roman"/>
          <w:sz w:val="28"/>
          <w:szCs w:val="28"/>
          <w:lang w:eastAsia="ru-RU"/>
        </w:rPr>
        <w:t xml:space="preserve">Футбольная команда Челябинского дома-интерната № 1 для престарелых и инвалидов (директор – </w:t>
      </w:r>
      <w:proofErr w:type="spellStart"/>
      <w:r w:rsidRPr="00473029">
        <w:rPr>
          <w:rFonts w:ascii="Times New Roman" w:hAnsi="Times New Roman" w:cs="Times New Roman"/>
          <w:sz w:val="28"/>
          <w:szCs w:val="28"/>
          <w:lang w:eastAsia="ru-RU"/>
        </w:rPr>
        <w:t>Шевкунов</w:t>
      </w:r>
      <w:proofErr w:type="spellEnd"/>
      <w:r w:rsidRPr="00473029">
        <w:rPr>
          <w:rFonts w:ascii="Times New Roman" w:hAnsi="Times New Roman" w:cs="Times New Roman"/>
          <w:sz w:val="28"/>
          <w:szCs w:val="28"/>
          <w:lang w:eastAsia="ru-RU"/>
        </w:rPr>
        <w:t xml:space="preserve"> Владимир Васильевич) завоевала первое место в турнире по мини футболу и представляла Уральский федеральный округ на соревнованиях Международной Лиги по мини футболу </w:t>
      </w:r>
      <w:r w:rsidR="00473029" w:rsidRPr="00473029">
        <w:rPr>
          <w:rFonts w:ascii="Times New Roman" w:hAnsi="Times New Roman" w:cs="Times New Roman"/>
          <w:sz w:val="28"/>
          <w:szCs w:val="28"/>
          <w:lang w:eastAsia="ru-RU"/>
        </w:rPr>
        <w:t>«</w:t>
      </w:r>
      <w:proofErr w:type="spellStart"/>
      <w:r w:rsidR="00473029" w:rsidRPr="00473029">
        <w:rPr>
          <w:rFonts w:ascii="Times New Roman" w:hAnsi="Times New Roman" w:cs="Times New Roman"/>
          <w:sz w:val="28"/>
          <w:szCs w:val="28"/>
          <w:lang w:eastAsia="ru-RU"/>
        </w:rPr>
        <w:t>Seni</w:t>
      </w:r>
      <w:proofErr w:type="spellEnd"/>
      <w:r w:rsidR="00473029" w:rsidRPr="00473029">
        <w:rPr>
          <w:rFonts w:ascii="Times New Roman" w:hAnsi="Times New Roman" w:cs="Times New Roman"/>
          <w:sz w:val="28"/>
          <w:szCs w:val="28"/>
          <w:lang w:eastAsia="ru-RU"/>
        </w:rPr>
        <w:t xml:space="preserve"> </w:t>
      </w:r>
      <w:proofErr w:type="spellStart"/>
      <w:r w:rsidR="00473029" w:rsidRPr="00473029">
        <w:rPr>
          <w:rFonts w:ascii="Times New Roman" w:hAnsi="Times New Roman" w:cs="Times New Roman"/>
          <w:sz w:val="28"/>
          <w:szCs w:val="28"/>
          <w:lang w:eastAsia="ru-RU"/>
        </w:rPr>
        <w:t>Cup</w:t>
      </w:r>
      <w:proofErr w:type="spellEnd"/>
      <w:r w:rsidR="00473029" w:rsidRPr="00473029">
        <w:rPr>
          <w:rFonts w:ascii="Times New Roman" w:hAnsi="Times New Roman" w:cs="Times New Roman"/>
          <w:sz w:val="28"/>
          <w:szCs w:val="28"/>
          <w:lang w:eastAsia="ru-RU"/>
        </w:rPr>
        <w:t>»</w:t>
      </w:r>
      <w:r w:rsidR="00473029" w:rsidRPr="00E963AE">
        <w:rPr>
          <w:rFonts w:ascii="Times New Roman" w:hAnsi="Times New Roman" w:cs="Times New Roman"/>
          <w:sz w:val="32"/>
          <w:szCs w:val="32"/>
          <w:lang w:eastAsia="ru-RU"/>
        </w:rPr>
        <w:t xml:space="preserve"> </w:t>
      </w:r>
      <w:r w:rsidRPr="00473029">
        <w:rPr>
          <w:rFonts w:ascii="Times New Roman" w:hAnsi="Times New Roman" w:cs="Times New Roman"/>
          <w:sz w:val="28"/>
          <w:szCs w:val="28"/>
          <w:lang w:eastAsia="ru-RU"/>
        </w:rPr>
        <w:t xml:space="preserve">среди лиц с ограниченными возможностями в городе </w:t>
      </w:r>
      <w:proofErr w:type="spellStart"/>
      <w:r w:rsidRPr="00473029">
        <w:rPr>
          <w:rFonts w:ascii="Times New Roman" w:hAnsi="Times New Roman" w:cs="Times New Roman"/>
          <w:sz w:val="28"/>
          <w:szCs w:val="28"/>
          <w:lang w:eastAsia="ru-RU"/>
        </w:rPr>
        <w:t>Торунь</w:t>
      </w:r>
      <w:proofErr w:type="spellEnd"/>
      <w:r w:rsidRPr="00473029">
        <w:rPr>
          <w:rFonts w:ascii="Times New Roman" w:hAnsi="Times New Roman" w:cs="Times New Roman"/>
          <w:sz w:val="28"/>
          <w:szCs w:val="28"/>
          <w:lang w:eastAsia="ru-RU"/>
        </w:rPr>
        <w:t xml:space="preserve"> (Польша), где из 30 команд, наша заняла 6 место. </w:t>
      </w:r>
      <w:proofErr w:type="gramEnd"/>
    </w:p>
    <w:p w:rsidR="00D5128D" w:rsidRPr="00473029" w:rsidRDefault="00D5128D" w:rsidP="00DD3144">
      <w:pPr>
        <w:pStyle w:val="HTML"/>
        <w:ind w:firstLine="567"/>
        <w:jc w:val="both"/>
        <w:rPr>
          <w:rFonts w:ascii="Times New Roman" w:hAnsi="Times New Roman" w:cs="Times New Roman"/>
          <w:sz w:val="28"/>
          <w:szCs w:val="28"/>
          <w:lang w:eastAsia="ru-RU"/>
        </w:rPr>
      </w:pPr>
      <w:r w:rsidRPr="00473029">
        <w:rPr>
          <w:rFonts w:ascii="Times New Roman" w:hAnsi="Times New Roman" w:cs="Times New Roman"/>
          <w:sz w:val="28"/>
          <w:szCs w:val="28"/>
          <w:lang w:eastAsia="ru-RU"/>
        </w:rPr>
        <w:t xml:space="preserve">Еще одним большим достижением стала бронзовая победа на Чемпионате мира по армрестлингу воспитанницы Челябинского дома-интерната №1 Ирины Ворониной. Эти победы дают реальную возможность Ирине попасть в состав </w:t>
      </w:r>
      <w:proofErr w:type="spellStart"/>
      <w:r w:rsidRPr="00473029">
        <w:rPr>
          <w:rFonts w:ascii="Times New Roman" w:hAnsi="Times New Roman" w:cs="Times New Roman"/>
          <w:sz w:val="28"/>
          <w:szCs w:val="28"/>
          <w:lang w:eastAsia="ru-RU"/>
        </w:rPr>
        <w:t>Паралимпийской</w:t>
      </w:r>
      <w:proofErr w:type="spellEnd"/>
      <w:r w:rsidRPr="00473029">
        <w:rPr>
          <w:rFonts w:ascii="Times New Roman" w:hAnsi="Times New Roman" w:cs="Times New Roman"/>
          <w:sz w:val="28"/>
          <w:szCs w:val="28"/>
          <w:lang w:eastAsia="ru-RU"/>
        </w:rPr>
        <w:t xml:space="preserve"> сборной России. </w:t>
      </w:r>
    </w:p>
    <w:p w:rsidR="00D5128D" w:rsidRPr="00473029" w:rsidRDefault="00D5128D" w:rsidP="00DD3144">
      <w:pPr>
        <w:pStyle w:val="a4"/>
        <w:spacing w:after="0"/>
        <w:ind w:firstLine="567"/>
        <w:jc w:val="both"/>
        <w:rPr>
          <w:sz w:val="28"/>
          <w:szCs w:val="28"/>
        </w:rPr>
      </w:pPr>
    </w:p>
    <w:p w:rsidR="00D5128D" w:rsidRPr="00473029" w:rsidRDefault="00D5128D" w:rsidP="00DD3144">
      <w:pPr>
        <w:pStyle w:val="a4"/>
        <w:spacing w:after="0"/>
        <w:ind w:firstLine="567"/>
        <w:jc w:val="both"/>
        <w:rPr>
          <w:sz w:val="28"/>
          <w:szCs w:val="28"/>
        </w:rPr>
      </w:pPr>
      <w:r w:rsidRPr="00473029">
        <w:rPr>
          <w:sz w:val="28"/>
          <w:szCs w:val="28"/>
        </w:rPr>
        <w:lastRenderedPageBreak/>
        <w:t xml:space="preserve">В 2015 году активно проводились выездные информационные дни для лиц с ограниченными возможностями здоровья, главная цель которых заключается в том, что на одной площадке собираются различные ведомства и структуры, консультирующие граждан, тем самым </w:t>
      </w:r>
      <w:proofErr w:type="gramStart"/>
      <w:r w:rsidRPr="00473029">
        <w:rPr>
          <w:sz w:val="28"/>
          <w:szCs w:val="28"/>
        </w:rPr>
        <w:t>повышается их информированность и расширяются</w:t>
      </w:r>
      <w:proofErr w:type="gramEnd"/>
      <w:r w:rsidRPr="00473029">
        <w:rPr>
          <w:sz w:val="28"/>
          <w:szCs w:val="28"/>
        </w:rPr>
        <w:t xml:space="preserve"> возможности оказания необходимой  помощи. </w:t>
      </w:r>
    </w:p>
    <w:p w:rsidR="00D5128D" w:rsidRPr="00473029" w:rsidRDefault="00D5128D" w:rsidP="00DD3144">
      <w:pPr>
        <w:pStyle w:val="a4"/>
        <w:spacing w:after="0"/>
        <w:ind w:firstLine="567"/>
        <w:jc w:val="both"/>
        <w:rPr>
          <w:sz w:val="28"/>
          <w:szCs w:val="28"/>
        </w:rPr>
      </w:pPr>
      <w:r w:rsidRPr="00473029">
        <w:rPr>
          <w:sz w:val="28"/>
          <w:szCs w:val="28"/>
        </w:rPr>
        <w:t xml:space="preserve">Практика проведения информационных дней будет продолжена и в этом году. </w:t>
      </w:r>
    </w:p>
    <w:p w:rsidR="00D5128D" w:rsidRPr="00473029" w:rsidRDefault="00D5128D" w:rsidP="00A70463">
      <w:pPr>
        <w:pStyle w:val="a4"/>
        <w:spacing w:after="0"/>
        <w:ind w:firstLine="567"/>
        <w:jc w:val="both"/>
        <w:rPr>
          <w:sz w:val="28"/>
          <w:szCs w:val="28"/>
        </w:rPr>
      </w:pPr>
    </w:p>
    <w:p w:rsidR="00D5128D" w:rsidRPr="00473029" w:rsidRDefault="00D5128D" w:rsidP="00A70463">
      <w:pPr>
        <w:ind w:firstLine="567"/>
        <w:jc w:val="both"/>
        <w:rPr>
          <w:sz w:val="28"/>
          <w:szCs w:val="28"/>
        </w:rPr>
      </w:pPr>
      <w:r w:rsidRPr="00473029">
        <w:rPr>
          <w:sz w:val="28"/>
          <w:szCs w:val="28"/>
        </w:rPr>
        <w:t xml:space="preserve">На протяжении многих лет мы тесно взаимодействуем с общественными организациями, защищающими права инвалидов. Председатели организаций являются нашими добрыми друзьями и соратниками в решении проблемных вопросов социальной поддержки и социальной защиты инвалидов. Благодарю вас за настойчивость и искреннее стремление оказать всю возможную помощь тем, чьи права вы защищаете. </w:t>
      </w:r>
    </w:p>
    <w:p w:rsidR="00D5128D" w:rsidRPr="00473029" w:rsidRDefault="00D5128D" w:rsidP="00A70463">
      <w:pPr>
        <w:ind w:firstLine="567"/>
        <w:jc w:val="both"/>
        <w:rPr>
          <w:spacing w:val="-1"/>
          <w:sz w:val="28"/>
          <w:szCs w:val="28"/>
        </w:rPr>
      </w:pPr>
    </w:p>
    <w:p w:rsidR="00D5128D" w:rsidRPr="00473029" w:rsidRDefault="00D5128D" w:rsidP="00DD3144">
      <w:pPr>
        <w:ind w:firstLine="567"/>
        <w:jc w:val="both"/>
        <w:rPr>
          <w:spacing w:val="-1"/>
          <w:sz w:val="28"/>
          <w:szCs w:val="28"/>
        </w:rPr>
      </w:pPr>
    </w:p>
    <w:p w:rsidR="00D5128D" w:rsidRPr="00473029" w:rsidRDefault="00D5128D" w:rsidP="00DD3144">
      <w:pPr>
        <w:ind w:firstLine="567"/>
        <w:jc w:val="both"/>
        <w:rPr>
          <w:spacing w:val="-1"/>
          <w:sz w:val="28"/>
          <w:szCs w:val="28"/>
        </w:rPr>
      </w:pPr>
    </w:p>
    <w:p w:rsidR="00401163" w:rsidRPr="00473029" w:rsidRDefault="00D5128D" w:rsidP="00DD3144">
      <w:pPr>
        <w:ind w:firstLine="567"/>
        <w:jc w:val="both"/>
        <w:rPr>
          <w:spacing w:val="-1"/>
          <w:sz w:val="28"/>
          <w:szCs w:val="28"/>
        </w:rPr>
      </w:pPr>
      <w:r w:rsidRPr="00473029">
        <w:rPr>
          <w:spacing w:val="-1"/>
          <w:sz w:val="28"/>
          <w:szCs w:val="28"/>
        </w:rPr>
        <w:t>В трудной жизненной ситуации может оказаться любой человек.  Мы с вами должны внимательно отнестись к проблемам и оказать содействие в предоставлении дополнительных мер, направленных на поддержку человека</w:t>
      </w:r>
      <w:r w:rsidR="00401163" w:rsidRPr="00473029">
        <w:rPr>
          <w:spacing w:val="-1"/>
          <w:sz w:val="28"/>
          <w:szCs w:val="28"/>
        </w:rPr>
        <w:t>.</w:t>
      </w:r>
    </w:p>
    <w:p w:rsidR="00D5128D" w:rsidRPr="00473029" w:rsidRDefault="00D5128D" w:rsidP="00DD3144">
      <w:pPr>
        <w:ind w:firstLine="567"/>
        <w:jc w:val="both"/>
        <w:rPr>
          <w:spacing w:val="-1"/>
          <w:sz w:val="28"/>
          <w:szCs w:val="28"/>
        </w:rPr>
      </w:pPr>
    </w:p>
    <w:p w:rsidR="00D5128D" w:rsidRPr="00473029" w:rsidRDefault="00D5128D" w:rsidP="00DD3144">
      <w:pPr>
        <w:ind w:firstLine="567"/>
        <w:jc w:val="both"/>
        <w:rPr>
          <w:spacing w:val="-1"/>
          <w:sz w:val="28"/>
          <w:szCs w:val="28"/>
        </w:rPr>
      </w:pPr>
      <w:r w:rsidRPr="00473029">
        <w:rPr>
          <w:spacing w:val="-1"/>
          <w:sz w:val="28"/>
          <w:szCs w:val="28"/>
        </w:rPr>
        <w:t>В</w:t>
      </w:r>
      <w:r w:rsidRPr="00473029">
        <w:rPr>
          <w:sz w:val="28"/>
          <w:szCs w:val="28"/>
        </w:rPr>
        <w:t xml:space="preserve"> 2015 году единовременное социальное пособие получили 4 тысячи граждан. На указанные цели из областного бюджета выделено 45 млн. рублей.</w:t>
      </w:r>
    </w:p>
    <w:p w:rsidR="00D5128D" w:rsidRPr="00473029" w:rsidRDefault="00401163" w:rsidP="00DD3144">
      <w:pPr>
        <w:ind w:firstLine="567"/>
        <w:jc w:val="both"/>
        <w:rPr>
          <w:sz w:val="28"/>
          <w:szCs w:val="28"/>
        </w:rPr>
      </w:pPr>
      <w:r w:rsidRPr="00473029">
        <w:rPr>
          <w:sz w:val="28"/>
          <w:szCs w:val="28"/>
        </w:rPr>
        <w:t>З</w:t>
      </w:r>
      <w:r w:rsidR="00D5128D" w:rsidRPr="00473029">
        <w:rPr>
          <w:sz w:val="28"/>
          <w:szCs w:val="28"/>
        </w:rPr>
        <w:t>аключено в 4 раза больше социальных контрактов (в 2015 году заключено 54 контракта). Технология социального контракта на территории Челябинской области показала положительные результаты по изменению материального положения семей и является антикри</w:t>
      </w:r>
      <w:r w:rsidRPr="00473029">
        <w:rPr>
          <w:sz w:val="28"/>
          <w:szCs w:val="28"/>
        </w:rPr>
        <w:t>зисной мерой. В 2016 году эту  форму</w:t>
      </w:r>
      <w:r w:rsidR="00D5128D" w:rsidRPr="00473029">
        <w:rPr>
          <w:sz w:val="28"/>
          <w:szCs w:val="28"/>
        </w:rPr>
        <w:t xml:space="preserve"> необходимо  активно использовать.  </w:t>
      </w:r>
    </w:p>
    <w:p w:rsidR="00D5128D" w:rsidRPr="00473029" w:rsidRDefault="00D5128D" w:rsidP="00DD3144">
      <w:pPr>
        <w:pStyle w:val="a4"/>
        <w:spacing w:after="0"/>
        <w:ind w:firstLine="567"/>
        <w:jc w:val="both"/>
        <w:rPr>
          <w:spacing w:val="-1"/>
          <w:sz w:val="28"/>
          <w:szCs w:val="28"/>
        </w:rPr>
      </w:pPr>
    </w:p>
    <w:p w:rsidR="00D5128D" w:rsidRPr="00473029" w:rsidRDefault="00D5128D" w:rsidP="00DD3144">
      <w:pPr>
        <w:pStyle w:val="a4"/>
        <w:spacing w:after="0"/>
        <w:ind w:firstLine="567"/>
        <w:jc w:val="both"/>
        <w:rPr>
          <w:spacing w:val="-1"/>
          <w:sz w:val="28"/>
          <w:szCs w:val="28"/>
        </w:rPr>
      </w:pPr>
      <w:r w:rsidRPr="00473029">
        <w:rPr>
          <w:spacing w:val="-1"/>
          <w:sz w:val="28"/>
          <w:szCs w:val="28"/>
        </w:rPr>
        <w:t xml:space="preserve">Ко Дню пожилого человека каждому пенсионеру выплачено по 700 рублей. </w:t>
      </w:r>
      <w:r w:rsidRPr="00473029">
        <w:rPr>
          <w:sz w:val="28"/>
          <w:szCs w:val="28"/>
        </w:rPr>
        <w:t xml:space="preserve">Всего единовременную социальную  помощь получили более 855 тысяч человек. Несмотря на сжатые сроки и непростые условия, в которых проводилась данная работа, мы справились, и люди своевременно получили выплаты. </w:t>
      </w:r>
    </w:p>
    <w:p w:rsidR="00D5128D" w:rsidRPr="00473029" w:rsidRDefault="00D5128D" w:rsidP="00DD3144">
      <w:pPr>
        <w:pStyle w:val="a4"/>
        <w:spacing w:after="0"/>
        <w:ind w:firstLine="567"/>
        <w:jc w:val="both"/>
        <w:rPr>
          <w:spacing w:val="-1"/>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Говоря о различных категориях граждан, хочу отдельно остановиться на тех, кто находится на нашем попечении в государственных учреждениях или на социальном обслуживании в комплексных центрах</w:t>
      </w:r>
      <w:r w:rsidR="00401163" w:rsidRPr="00473029">
        <w:rPr>
          <w:sz w:val="28"/>
          <w:szCs w:val="28"/>
        </w:rPr>
        <w:t xml:space="preserve">. </w:t>
      </w:r>
      <w:r w:rsidRPr="00473029">
        <w:rPr>
          <w:sz w:val="28"/>
          <w:szCs w:val="28"/>
        </w:rPr>
        <w:t xml:space="preserve"> </w:t>
      </w:r>
    </w:p>
    <w:p w:rsidR="00D5128D" w:rsidRPr="00473029" w:rsidRDefault="00D5128D" w:rsidP="00DA4BB7">
      <w:pPr>
        <w:ind w:firstLine="567"/>
        <w:jc w:val="both"/>
        <w:rPr>
          <w:sz w:val="28"/>
          <w:szCs w:val="28"/>
        </w:rPr>
      </w:pPr>
      <w:r w:rsidRPr="00473029">
        <w:rPr>
          <w:sz w:val="28"/>
          <w:szCs w:val="28"/>
        </w:rPr>
        <w:t xml:space="preserve">В 2015 году мы приступили к  реализации Федерального закона </w:t>
      </w:r>
      <w:r w:rsidR="00401163" w:rsidRPr="00473029">
        <w:rPr>
          <w:sz w:val="28"/>
          <w:szCs w:val="28"/>
        </w:rPr>
        <w:t xml:space="preserve">- </w:t>
      </w:r>
      <w:r w:rsidRPr="00473029">
        <w:rPr>
          <w:sz w:val="28"/>
          <w:szCs w:val="28"/>
        </w:rPr>
        <w:t xml:space="preserve">об основах социального обслуживания. Можно констатировать, что в </w:t>
      </w:r>
      <w:r w:rsidRPr="00473029">
        <w:rPr>
          <w:sz w:val="28"/>
          <w:szCs w:val="28"/>
        </w:rPr>
        <w:lastRenderedPageBreak/>
        <w:t xml:space="preserve">Челябинской области переход на новое законодательство о социальном обслуживании, прошел «мягко», а положение получателей социальных услуг улучшилось – увеличилось число гарантированных социальных услуг и количество граждан, получающих социальные услуги бесплатно.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 xml:space="preserve">Социальные услуги в нестационарной форме получили более 50 тысяч человек. Не снижается потребность граждан в услугах мобильной социальной службы, в прошлом году </w:t>
      </w:r>
      <w:r w:rsidR="00401163" w:rsidRPr="00473029">
        <w:rPr>
          <w:sz w:val="28"/>
          <w:szCs w:val="28"/>
        </w:rPr>
        <w:t xml:space="preserve"> их получили 53 тысячи человек. </w:t>
      </w:r>
    </w:p>
    <w:p w:rsidR="00D5128D" w:rsidRPr="00473029" w:rsidRDefault="00D5128D" w:rsidP="00DD3144">
      <w:pPr>
        <w:pStyle w:val="ab"/>
        <w:spacing w:line="240" w:lineRule="auto"/>
        <w:ind w:firstLine="567"/>
        <w:rPr>
          <w:sz w:val="28"/>
          <w:szCs w:val="28"/>
        </w:rPr>
      </w:pPr>
    </w:p>
    <w:p w:rsidR="00D5128D" w:rsidRPr="00473029" w:rsidRDefault="00401163" w:rsidP="007F26EF">
      <w:pPr>
        <w:pStyle w:val="ab"/>
        <w:spacing w:line="240" w:lineRule="auto"/>
        <w:ind w:firstLine="567"/>
        <w:rPr>
          <w:sz w:val="28"/>
          <w:szCs w:val="28"/>
        </w:rPr>
      </w:pPr>
      <w:r w:rsidRPr="00473029">
        <w:rPr>
          <w:sz w:val="28"/>
          <w:szCs w:val="28"/>
        </w:rPr>
        <w:t>Нам</w:t>
      </w:r>
      <w:r w:rsidR="00D5128D" w:rsidRPr="00473029">
        <w:rPr>
          <w:sz w:val="28"/>
          <w:szCs w:val="28"/>
        </w:rPr>
        <w:t xml:space="preserve"> предстояло решить задачу сокращения очередности в государственные стационарные учреждения. По результатам оптимизации коечной сети учреждени</w:t>
      </w:r>
      <w:r w:rsidR="007F26EF" w:rsidRPr="00473029">
        <w:rPr>
          <w:sz w:val="28"/>
          <w:szCs w:val="28"/>
        </w:rPr>
        <w:t xml:space="preserve">й было введено 108 дополнительных мест </w:t>
      </w:r>
      <w:r w:rsidR="00D5128D" w:rsidRPr="00473029">
        <w:rPr>
          <w:sz w:val="28"/>
          <w:szCs w:val="28"/>
        </w:rPr>
        <w:t xml:space="preserve">в интернатах психоневрологического профиля, что позволило сократить очередность на 30%. Ликвидирована очередность в детские дома, а благодаря внедрению стационарозамещающих технологий, и в дома-интернаты для престарелых и инвалидов. </w:t>
      </w:r>
    </w:p>
    <w:p w:rsidR="00D5128D" w:rsidRPr="00473029" w:rsidRDefault="00D5128D" w:rsidP="00DD3144">
      <w:pPr>
        <w:ind w:firstLine="567"/>
        <w:jc w:val="both"/>
        <w:rPr>
          <w:sz w:val="28"/>
          <w:szCs w:val="28"/>
        </w:rPr>
      </w:pPr>
    </w:p>
    <w:p w:rsidR="007F26EF" w:rsidRPr="00473029" w:rsidRDefault="00D5128D" w:rsidP="00DA4BB7">
      <w:pPr>
        <w:ind w:firstLine="567"/>
        <w:jc w:val="both"/>
        <w:rPr>
          <w:sz w:val="28"/>
          <w:szCs w:val="28"/>
        </w:rPr>
      </w:pPr>
      <w:r w:rsidRPr="00473029">
        <w:rPr>
          <w:sz w:val="28"/>
          <w:szCs w:val="28"/>
        </w:rPr>
        <w:t>Работа по сокращению очередности в стационарные учреждения, безусловно, будет продолжена в 2016 году</w:t>
      </w:r>
      <w:r w:rsidR="007F26EF" w:rsidRPr="00473029">
        <w:rPr>
          <w:sz w:val="28"/>
          <w:szCs w:val="28"/>
        </w:rPr>
        <w:t>, мы должны ввести 158 мест</w:t>
      </w:r>
      <w:r w:rsidRPr="00473029">
        <w:rPr>
          <w:sz w:val="28"/>
          <w:szCs w:val="28"/>
        </w:rPr>
        <w:t xml:space="preserve"> (напомню, что к 2018 году мы должны полностью ликвидировать очередность). </w:t>
      </w:r>
    </w:p>
    <w:p w:rsidR="00D5128D" w:rsidRPr="00473029" w:rsidRDefault="00D5128D" w:rsidP="00DA4BB7">
      <w:pPr>
        <w:ind w:firstLine="567"/>
        <w:jc w:val="both"/>
        <w:rPr>
          <w:sz w:val="28"/>
          <w:szCs w:val="28"/>
        </w:rPr>
      </w:pPr>
      <w:r w:rsidRPr="00473029">
        <w:rPr>
          <w:sz w:val="28"/>
          <w:szCs w:val="28"/>
        </w:rPr>
        <w:t xml:space="preserve">Наряду с увеличением коечной мощности государственных учреждений не нужно забывать про </w:t>
      </w:r>
      <w:proofErr w:type="spellStart"/>
      <w:r w:rsidRPr="00473029">
        <w:rPr>
          <w:sz w:val="28"/>
          <w:szCs w:val="28"/>
        </w:rPr>
        <w:t>стационарозамещающие</w:t>
      </w:r>
      <w:proofErr w:type="spellEnd"/>
      <w:r w:rsidRPr="00473029">
        <w:rPr>
          <w:sz w:val="28"/>
          <w:szCs w:val="28"/>
        </w:rPr>
        <w:t xml:space="preserve"> возможности комплексных центров социального обслуживания. В стационарные учреждения должны попадать только граждане, в отношении которых исчерпан ресурс предоставления им помощи в других формах или предоставление надомных услуг объективно невозможно. </w:t>
      </w:r>
    </w:p>
    <w:p w:rsidR="00D5128D" w:rsidRPr="00473029" w:rsidRDefault="00D5128D" w:rsidP="00DD3144">
      <w:pPr>
        <w:ind w:firstLine="567"/>
        <w:jc w:val="both"/>
        <w:rPr>
          <w:sz w:val="28"/>
          <w:szCs w:val="28"/>
        </w:rPr>
      </w:pPr>
    </w:p>
    <w:p w:rsidR="00D5128D" w:rsidRPr="00473029" w:rsidRDefault="00D5128D" w:rsidP="00DA4BB7">
      <w:pPr>
        <w:ind w:firstLine="567"/>
        <w:jc w:val="both"/>
        <w:rPr>
          <w:sz w:val="28"/>
          <w:szCs w:val="28"/>
        </w:rPr>
      </w:pPr>
      <w:r w:rsidRPr="00473029">
        <w:rPr>
          <w:sz w:val="28"/>
          <w:szCs w:val="28"/>
        </w:rPr>
        <w:t>В 2016 году предстоит решать новую задачу - внедрение технологии «Приемная семья для граждан пожилого возраста и инвалидов» и развивать рынок социальных услуг путем привлечения частных поставщиков социальных услуг в стационарной форме. В настоящее время прорабатывается вопрос реализации проекта путем субсидирования из областного бюджета</w:t>
      </w:r>
      <w:r w:rsidR="007F26EF" w:rsidRPr="00473029">
        <w:rPr>
          <w:sz w:val="28"/>
          <w:szCs w:val="28"/>
        </w:rPr>
        <w:t xml:space="preserve">. </w:t>
      </w:r>
      <w:r w:rsidRPr="00473029">
        <w:rPr>
          <w:color w:val="000000"/>
          <w:sz w:val="28"/>
          <w:szCs w:val="28"/>
        </w:rPr>
        <w:t xml:space="preserve"> </w:t>
      </w:r>
    </w:p>
    <w:p w:rsidR="00D5128D" w:rsidRPr="00473029" w:rsidRDefault="00D5128D" w:rsidP="00DD3144">
      <w:pPr>
        <w:ind w:firstLine="567"/>
        <w:jc w:val="both"/>
        <w:rPr>
          <w:sz w:val="28"/>
          <w:szCs w:val="28"/>
        </w:rPr>
      </w:pPr>
    </w:p>
    <w:p w:rsidR="00D5128D" w:rsidRPr="00473029" w:rsidRDefault="00D5128D" w:rsidP="00DA4BB7">
      <w:pPr>
        <w:ind w:firstLine="567"/>
        <w:jc w:val="both"/>
        <w:rPr>
          <w:sz w:val="28"/>
          <w:szCs w:val="28"/>
        </w:rPr>
      </w:pPr>
      <w:r w:rsidRPr="00473029">
        <w:rPr>
          <w:sz w:val="28"/>
          <w:szCs w:val="28"/>
        </w:rPr>
        <w:t xml:space="preserve">В последние годы увеличивается численность граждан с ВИЧ-инфекцией и страдающих психическими расстройствами, которые поступают в стационарные учреждения психоневрологического профиля. Для обслуживания граждан данной категории открыто специализированное инфекционное отделение на базе Магнитогорского </w:t>
      </w:r>
      <w:r w:rsidR="00955059" w:rsidRPr="00473029">
        <w:rPr>
          <w:sz w:val="28"/>
          <w:szCs w:val="28"/>
        </w:rPr>
        <w:t xml:space="preserve">психоневрологического интерната. </w:t>
      </w:r>
    </w:p>
    <w:p w:rsidR="00D5128D" w:rsidRPr="00473029" w:rsidRDefault="00D5128D" w:rsidP="00DD3144">
      <w:pPr>
        <w:ind w:firstLine="567"/>
        <w:jc w:val="both"/>
        <w:rPr>
          <w:sz w:val="28"/>
          <w:szCs w:val="28"/>
        </w:rPr>
      </w:pPr>
    </w:p>
    <w:p w:rsidR="00D5128D" w:rsidRPr="00473029" w:rsidRDefault="00D5128D" w:rsidP="00DD3144">
      <w:pPr>
        <w:pStyle w:val="af2"/>
        <w:tabs>
          <w:tab w:val="left" w:pos="567"/>
        </w:tabs>
        <w:ind w:firstLine="567"/>
        <w:jc w:val="both"/>
        <w:rPr>
          <w:rFonts w:ascii="Times New Roman" w:hAnsi="Times New Roman"/>
          <w:sz w:val="28"/>
          <w:szCs w:val="28"/>
        </w:rPr>
      </w:pPr>
      <w:r w:rsidRPr="00473029">
        <w:rPr>
          <w:rFonts w:ascii="Times New Roman" w:hAnsi="Times New Roman"/>
          <w:sz w:val="28"/>
          <w:szCs w:val="28"/>
        </w:rPr>
        <w:t xml:space="preserve">Помимо обеспечения жизнедеятельности клиентов учреждений проводится масштабная работа по организации досуга и развитию </w:t>
      </w:r>
      <w:r w:rsidRPr="00473029">
        <w:rPr>
          <w:rFonts w:ascii="Times New Roman" w:hAnsi="Times New Roman"/>
          <w:sz w:val="28"/>
          <w:szCs w:val="28"/>
        </w:rPr>
        <w:lastRenderedPageBreak/>
        <w:t xml:space="preserve">культурных и межнациональных связей. Постоянные занятия спортом и творчеством  показывают высокие результаты в мероприятиях, проводимых с участием проживающих в стационарных учреждениях. </w:t>
      </w:r>
    </w:p>
    <w:p w:rsidR="00D5128D" w:rsidRPr="00473029" w:rsidRDefault="00D5128D" w:rsidP="00DD3144">
      <w:pPr>
        <w:pStyle w:val="af2"/>
        <w:tabs>
          <w:tab w:val="left" w:pos="567"/>
        </w:tabs>
        <w:ind w:firstLine="567"/>
        <w:jc w:val="both"/>
        <w:rPr>
          <w:rFonts w:ascii="Times New Roman" w:hAnsi="Times New Roman"/>
          <w:sz w:val="28"/>
          <w:szCs w:val="28"/>
        </w:rPr>
      </w:pPr>
      <w:r w:rsidRPr="00473029">
        <w:rPr>
          <w:rFonts w:ascii="Times New Roman" w:hAnsi="Times New Roman"/>
          <w:sz w:val="28"/>
          <w:szCs w:val="28"/>
        </w:rPr>
        <w:t xml:space="preserve">При проведении мероприятий расширяется и география взаимодействия. </w:t>
      </w:r>
    </w:p>
    <w:p w:rsidR="00D5128D" w:rsidRPr="00473029" w:rsidRDefault="00D5128D" w:rsidP="00DD3144">
      <w:pPr>
        <w:pStyle w:val="af2"/>
        <w:tabs>
          <w:tab w:val="left" w:pos="567"/>
        </w:tabs>
        <w:ind w:firstLine="567"/>
        <w:jc w:val="both"/>
        <w:rPr>
          <w:rFonts w:ascii="Times New Roman" w:hAnsi="Times New Roman"/>
          <w:sz w:val="28"/>
          <w:szCs w:val="28"/>
        </w:rPr>
      </w:pPr>
      <w:r w:rsidRPr="00473029">
        <w:rPr>
          <w:rFonts w:ascii="Times New Roman" w:hAnsi="Times New Roman"/>
          <w:sz w:val="28"/>
          <w:szCs w:val="28"/>
        </w:rPr>
        <w:t xml:space="preserve">Мы с полной уверенностью можем сказать, что сотрудничество с нашими коллегами из Республики Башкортостан, становится доброй традицией и способствует укреплению дружеских связей  между народами. </w:t>
      </w:r>
    </w:p>
    <w:p w:rsidR="00D5128D" w:rsidRPr="00473029" w:rsidRDefault="00D5128D" w:rsidP="00DD3144">
      <w:pPr>
        <w:pStyle w:val="af2"/>
        <w:tabs>
          <w:tab w:val="left" w:pos="0"/>
        </w:tabs>
        <w:ind w:firstLine="567"/>
        <w:jc w:val="both"/>
        <w:rPr>
          <w:rFonts w:ascii="Times New Roman" w:hAnsi="Times New Roman"/>
          <w:sz w:val="28"/>
          <w:szCs w:val="28"/>
        </w:rPr>
      </w:pPr>
      <w:r w:rsidRPr="00473029">
        <w:rPr>
          <w:rFonts w:ascii="Times New Roman" w:hAnsi="Times New Roman"/>
          <w:sz w:val="28"/>
          <w:szCs w:val="28"/>
        </w:rPr>
        <w:t>В июне состоялся конкурс художественной самодеятельности «Созвездие», который проводится Министерством с 2009 года и стал не только традиционным, но и самым популярным мероприятием среди проживающих стационарных учреждений.</w:t>
      </w:r>
    </w:p>
    <w:p w:rsidR="00D5128D" w:rsidRPr="00473029" w:rsidRDefault="00D5128D" w:rsidP="00DD3144">
      <w:pPr>
        <w:snapToGrid w:val="0"/>
        <w:ind w:firstLine="567"/>
        <w:jc w:val="both"/>
        <w:rPr>
          <w:sz w:val="28"/>
          <w:szCs w:val="28"/>
        </w:rPr>
      </w:pPr>
      <w:r w:rsidRPr="00473029">
        <w:rPr>
          <w:sz w:val="28"/>
          <w:szCs w:val="28"/>
        </w:rPr>
        <w:t xml:space="preserve">В августе проведен туристический фестиваль «Радуга Урала» в палаточном лагере на озере </w:t>
      </w:r>
      <w:proofErr w:type="gramStart"/>
      <w:r w:rsidRPr="00473029">
        <w:rPr>
          <w:sz w:val="28"/>
          <w:szCs w:val="28"/>
        </w:rPr>
        <w:t>Банное</w:t>
      </w:r>
      <w:proofErr w:type="gramEnd"/>
      <w:r w:rsidRPr="00473029">
        <w:rPr>
          <w:sz w:val="28"/>
          <w:szCs w:val="28"/>
        </w:rPr>
        <w:t xml:space="preserve">. </w:t>
      </w:r>
    </w:p>
    <w:p w:rsidR="00D5128D" w:rsidRPr="00473029" w:rsidRDefault="00D5128D" w:rsidP="00DD3144">
      <w:pPr>
        <w:ind w:firstLine="567"/>
        <w:jc w:val="both"/>
        <w:rPr>
          <w:sz w:val="28"/>
          <w:szCs w:val="28"/>
        </w:rPr>
      </w:pPr>
      <w:r w:rsidRPr="00473029">
        <w:rPr>
          <w:sz w:val="28"/>
          <w:szCs w:val="28"/>
        </w:rPr>
        <w:t>В сентябре в доме-интернате «</w:t>
      </w:r>
      <w:proofErr w:type="spellStart"/>
      <w:r w:rsidRPr="00473029">
        <w:rPr>
          <w:sz w:val="28"/>
          <w:szCs w:val="28"/>
        </w:rPr>
        <w:t>Синегорье</w:t>
      </w:r>
      <w:proofErr w:type="spellEnd"/>
      <w:r w:rsidRPr="00473029">
        <w:rPr>
          <w:sz w:val="28"/>
          <w:szCs w:val="28"/>
        </w:rPr>
        <w:t>» проведены соревнования по плаванию среди инвалидов.</w:t>
      </w:r>
    </w:p>
    <w:p w:rsidR="00D5128D" w:rsidRPr="00473029" w:rsidRDefault="00D5128D" w:rsidP="007D7628">
      <w:pPr>
        <w:snapToGrid w:val="0"/>
        <w:ind w:firstLine="567"/>
        <w:jc w:val="both"/>
        <w:rPr>
          <w:sz w:val="28"/>
          <w:szCs w:val="28"/>
        </w:rPr>
      </w:pPr>
      <w:r w:rsidRPr="00473029">
        <w:rPr>
          <w:sz w:val="28"/>
          <w:szCs w:val="28"/>
        </w:rPr>
        <w:t>В декабре подведены итоги конкурса декоративно-прикладного творчества среди клиентов стационарных учреждений «</w:t>
      </w:r>
      <w:proofErr w:type="spellStart"/>
      <w:r w:rsidRPr="00473029">
        <w:rPr>
          <w:sz w:val="28"/>
          <w:szCs w:val="28"/>
        </w:rPr>
        <w:t>Мастерия</w:t>
      </w:r>
      <w:proofErr w:type="spellEnd"/>
      <w:r w:rsidRPr="00473029">
        <w:rPr>
          <w:sz w:val="28"/>
          <w:szCs w:val="28"/>
        </w:rPr>
        <w:t xml:space="preserve"> - 2015». </w:t>
      </w:r>
    </w:p>
    <w:p w:rsidR="00D5128D" w:rsidRPr="00473029" w:rsidRDefault="00D5128D" w:rsidP="007D7628">
      <w:pPr>
        <w:ind w:firstLine="567"/>
        <w:jc w:val="both"/>
        <w:rPr>
          <w:sz w:val="28"/>
          <w:szCs w:val="28"/>
        </w:rPr>
      </w:pPr>
    </w:p>
    <w:p w:rsidR="00D5128D" w:rsidRPr="00473029" w:rsidRDefault="00D5128D" w:rsidP="007D7628">
      <w:pPr>
        <w:ind w:firstLine="567"/>
        <w:jc w:val="both"/>
        <w:rPr>
          <w:sz w:val="28"/>
          <w:szCs w:val="28"/>
        </w:rPr>
      </w:pPr>
      <w:r w:rsidRPr="00473029">
        <w:rPr>
          <w:sz w:val="28"/>
          <w:szCs w:val="28"/>
        </w:rPr>
        <w:t xml:space="preserve">Отдельно отмечу, что во всех перечисленных мероприятиях принимают участие воспитанники Челябинского детского дома-интерната (для глубоко умственно отсталых детей). Благодаря системной и комплексной реабилитационной работе, организованной в учреждении, воспитанники регулярно участвуют не только в областных, но и общероссийских творческих фестивалях, конкурсах и спортивных мероприятиях. Танцевальный коллектив интерната дважды становился лауреатом Международного фестиваля-конкурса детского и юношеского творчества, проводимого в рамках Международного проекта «Салют талантов». </w:t>
      </w:r>
    </w:p>
    <w:p w:rsidR="00D5128D" w:rsidRPr="00473029" w:rsidRDefault="00D5128D" w:rsidP="00DD3144">
      <w:pPr>
        <w:tabs>
          <w:tab w:val="left" w:pos="567"/>
        </w:tabs>
        <w:ind w:firstLine="567"/>
        <w:jc w:val="both"/>
        <w:rPr>
          <w:sz w:val="28"/>
          <w:szCs w:val="28"/>
        </w:rPr>
      </w:pPr>
      <w:r w:rsidRPr="00473029">
        <w:rPr>
          <w:sz w:val="28"/>
          <w:szCs w:val="28"/>
        </w:rPr>
        <w:t xml:space="preserve">Эту работу мы будем продолжать и в </w:t>
      </w:r>
      <w:r w:rsidR="007F26EF" w:rsidRPr="00473029">
        <w:rPr>
          <w:sz w:val="28"/>
          <w:szCs w:val="28"/>
        </w:rPr>
        <w:t>текущем</w:t>
      </w:r>
      <w:r w:rsidRPr="00473029">
        <w:rPr>
          <w:sz w:val="28"/>
          <w:szCs w:val="28"/>
        </w:rPr>
        <w:t xml:space="preserve"> году. </w:t>
      </w:r>
    </w:p>
    <w:p w:rsidR="00D5128D" w:rsidRPr="00473029" w:rsidRDefault="00D5128D" w:rsidP="00DD3144">
      <w:pPr>
        <w:tabs>
          <w:tab w:val="left" w:pos="567"/>
        </w:tabs>
        <w:ind w:firstLine="567"/>
        <w:jc w:val="both"/>
        <w:rPr>
          <w:sz w:val="28"/>
          <w:szCs w:val="28"/>
        </w:rPr>
      </w:pPr>
    </w:p>
    <w:p w:rsidR="00D5128D" w:rsidRPr="00473029" w:rsidRDefault="00D5128D" w:rsidP="00DD3144">
      <w:pPr>
        <w:tabs>
          <w:tab w:val="left" w:pos="567"/>
        </w:tabs>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 xml:space="preserve">Говоря о создании комфортных условий проживания мы, в первую очередь, должны говорить о безопасности проживания людей. Мы с вами несем полную ответственность за жизнь и здоровье наших клиентов, большинство из которых беспомощны.  </w:t>
      </w:r>
    </w:p>
    <w:p w:rsidR="00D5128D" w:rsidRPr="00473029" w:rsidRDefault="00D5128D" w:rsidP="00DD3144">
      <w:pPr>
        <w:pStyle w:val="af6"/>
        <w:ind w:firstLine="567"/>
        <w:jc w:val="both"/>
        <w:rPr>
          <w:sz w:val="28"/>
          <w:szCs w:val="28"/>
        </w:rPr>
      </w:pPr>
      <w:r w:rsidRPr="00473029">
        <w:rPr>
          <w:sz w:val="28"/>
          <w:szCs w:val="28"/>
        </w:rPr>
        <w:t xml:space="preserve">Вопросы безопасности проживания людей находятся на постоянном контроле.  Работа по этому направлению ведется планомерно и комплексно. </w:t>
      </w:r>
    </w:p>
    <w:p w:rsidR="00D5128D" w:rsidRPr="00473029" w:rsidRDefault="00D5128D" w:rsidP="009310C2">
      <w:pPr>
        <w:ind w:firstLine="720"/>
        <w:jc w:val="both"/>
        <w:rPr>
          <w:sz w:val="28"/>
          <w:szCs w:val="28"/>
        </w:rPr>
      </w:pPr>
      <w:r w:rsidRPr="00473029">
        <w:rPr>
          <w:sz w:val="28"/>
          <w:szCs w:val="28"/>
        </w:rPr>
        <w:t xml:space="preserve">В течение года решались вопросы укрепления материально-технической базы учреждений и </w:t>
      </w:r>
      <w:r w:rsidR="00246E6E" w:rsidRPr="00473029">
        <w:rPr>
          <w:sz w:val="28"/>
          <w:szCs w:val="28"/>
        </w:rPr>
        <w:t>обеспечения</w:t>
      </w:r>
      <w:r w:rsidRPr="00473029">
        <w:rPr>
          <w:sz w:val="28"/>
          <w:szCs w:val="28"/>
        </w:rPr>
        <w:t xml:space="preserve"> комплексно</w:t>
      </w:r>
      <w:r w:rsidR="00246E6E" w:rsidRPr="00473029">
        <w:rPr>
          <w:sz w:val="28"/>
          <w:szCs w:val="28"/>
        </w:rPr>
        <w:t>й</w:t>
      </w:r>
      <w:r w:rsidRPr="00473029">
        <w:rPr>
          <w:sz w:val="28"/>
          <w:szCs w:val="28"/>
        </w:rPr>
        <w:t xml:space="preserve"> безопасности проживания граждан, в том числе пожарной безопасности и антитеррористической защищенности. На эти цели из областного бюджета выделено  более 44 млн. рублей. </w:t>
      </w:r>
    </w:p>
    <w:p w:rsidR="00D5128D" w:rsidRPr="00473029" w:rsidRDefault="00246E6E" w:rsidP="009310C2">
      <w:pPr>
        <w:ind w:firstLine="708"/>
        <w:jc w:val="both"/>
        <w:rPr>
          <w:sz w:val="28"/>
          <w:szCs w:val="28"/>
        </w:rPr>
      </w:pPr>
      <w:r w:rsidRPr="00473029">
        <w:rPr>
          <w:sz w:val="28"/>
          <w:szCs w:val="28"/>
        </w:rPr>
        <w:lastRenderedPageBreak/>
        <w:t>В</w:t>
      </w:r>
      <w:r w:rsidR="00D5128D" w:rsidRPr="00473029">
        <w:rPr>
          <w:sz w:val="28"/>
          <w:szCs w:val="28"/>
        </w:rPr>
        <w:t xml:space="preserve"> целях улучшения  условий проживания и обслуживания  в учреждениях из средств бюджета Пенсионного Фонда привлечено более 6 млн. рублей.</w:t>
      </w:r>
    </w:p>
    <w:p w:rsidR="00D5128D" w:rsidRPr="00473029" w:rsidRDefault="00D5128D" w:rsidP="009310C2">
      <w:pPr>
        <w:ind w:firstLine="720"/>
        <w:jc w:val="both"/>
        <w:rPr>
          <w:sz w:val="28"/>
          <w:szCs w:val="28"/>
        </w:rPr>
      </w:pPr>
      <w:r w:rsidRPr="00473029">
        <w:rPr>
          <w:sz w:val="28"/>
          <w:szCs w:val="28"/>
        </w:rPr>
        <w:t>В результате своевременного проведения ремонтных работ с применением современных материалов и технологий, а также реализации мероприятий по обеспечению комплексной безопасности, удалось значительно улучшить техническое состояние зданий и условия обслуживания граждан.</w:t>
      </w:r>
    </w:p>
    <w:p w:rsidR="00D5128D" w:rsidRPr="00473029" w:rsidRDefault="00D5128D" w:rsidP="00DD3144">
      <w:pPr>
        <w:ind w:firstLine="567"/>
        <w:jc w:val="both"/>
        <w:rPr>
          <w:sz w:val="28"/>
          <w:szCs w:val="28"/>
          <w:shd w:val="clear" w:color="auto" w:fill="FFFFFF"/>
        </w:rPr>
      </w:pPr>
      <w:r w:rsidRPr="00473029">
        <w:rPr>
          <w:sz w:val="28"/>
          <w:szCs w:val="28"/>
          <w:shd w:val="clear" w:color="auto" w:fill="FFFFFF"/>
        </w:rPr>
        <w:t xml:space="preserve">Следует отметить, что в области нет </w:t>
      </w:r>
      <w:proofErr w:type="spellStart"/>
      <w:r w:rsidRPr="00473029">
        <w:rPr>
          <w:sz w:val="28"/>
          <w:szCs w:val="28"/>
          <w:shd w:val="clear" w:color="auto" w:fill="FFFFFF"/>
        </w:rPr>
        <w:t>ветхоаварийных</w:t>
      </w:r>
      <w:proofErr w:type="spellEnd"/>
      <w:r w:rsidRPr="00473029">
        <w:rPr>
          <w:sz w:val="28"/>
          <w:szCs w:val="28"/>
          <w:shd w:val="clear" w:color="auto" w:fill="FFFFFF"/>
        </w:rPr>
        <w:t xml:space="preserve"> с низкой огнестойкостью учреждений. </w:t>
      </w:r>
    </w:p>
    <w:p w:rsidR="00D5128D" w:rsidRPr="00473029" w:rsidRDefault="00D5128D" w:rsidP="00DD3144">
      <w:pPr>
        <w:ind w:firstLine="567"/>
        <w:rPr>
          <w:sz w:val="28"/>
          <w:szCs w:val="28"/>
        </w:rPr>
      </w:pPr>
    </w:p>
    <w:p w:rsidR="00D5128D" w:rsidRPr="00473029" w:rsidRDefault="00D5128D" w:rsidP="00DD3144">
      <w:pPr>
        <w:ind w:firstLine="567"/>
        <w:rPr>
          <w:sz w:val="28"/>
          <w:szCs w:val="28"/>
        </w:rPr>
      </w:pPr>
    </w:p>
    <w:p w:rsidR="00D5128D" w:rsidRPr="00473029" w:rsidRDefault="00D5128D" w:rsidP="00DD3144">
      <w:pPr>
        <w:ind w:firstLine="567"/>
        <w:rPr>
          <w:sz w:val="28"/>
          <w:szCs w:val="28"/>
        </w:rPr>
      </w:pPr>
    </w:p>
    <w:p w:rsidR="00D5128D" w:rsidRPr="00473029" w:rsidRDefault="00D5128D" w:rsidP="00DD3144">
      <w:pPr>
        <w:ind w:firstLine="567"/>
        <w:jc w:val="both"/>
        <w:rPr>
          <w:sz w:val="28"/>
          <w:szCs w:val="28"/>
        </w:rPr>
      </w:pPr>
      <w:r w:rsidRPr="00473029">
        <w:rPr>
          <w:sz w:val="28"/>
          <w:szCs w:val="28"/>
        </w:rPr>
        <w:t xml:space="preserve">Одним из новых направлений деятельности Министерства в 2015 году стала работа по организации социальной реабилитации лиц, употребляющих наркотические средства без назначения врача, которую мы осуществляли  в тесном взаимодействии с Управлением Федеральной службы по </w:t>
      </w:r>
      <w:proofErr w:type="gramStart"/>
      <w:r w:rsidRPr="00473029">
        <w:rPr>
          <w:sz w:val="28"/>
          <w:szCs w:val="28"/>
        </w:rPr>
        <w:t>контролю за</w:t>
      </w:r>
      <w:proofErr w:type="gramEnd"/>
      <w:r w:rsidRPr="00473029">
        <w:rPr>
          <w:sz w:val="28"/>
          <w:szCs w:val="28"/>
        </w:rPr>
        <w:t xml:space="preserve"> оборотом наркотиков (генерал-лейтенант полиции Савченко Евгений Юрьевич). Сформирован реестр некоммерческих организаций, предоставляющих услуги по социальной реабилитации наркозависимых лиц. В 2016 году будет организована работа по предоставлению услуг по социальной реабилитации наркозависимых лиц, на эти цели предусмотрено 1,5 млн. рублей.</w:t>
      </w:r>
    </w:p>
    <w:p w:rsidR="00D5128D" w:rsidRPr="00473029" w:rsidRDefault="00D5128D" w:rsidP="00DD3144">
      <w:pPr>
        <w:ind w:firstLine="567"/>
        <w:jc w:val="both"/>
        <w:rPr>
          <w:sz w:val="28"/>
          <w:szCs w:val="28"/>
        </w:rPr>
      </w:pPr>
      <w:r w:rsidRPr="00473029">
        <w:rPr>
          <w:sz w:val="28"/>
          <w:szCs w:val="28"/>
        </w:rPr>
        <w:t xml:space="preserve">Вручение награды Общественного совета при Управлении ФСКН «Золотой орел» </w:t>
      </w:r>
      <w:r w:rsidR="00246E6E" w:rsidRPr="00473029">
        <w:rPr>
          <w:sz w:val="28"/>
          <w:szCs w:val="28"/>
        </w:rPr>
        <w:t xml:space="preserve">- </w:t>
      </w:r>
      <w:r w:rsidRPr="00473029">
        <w:rPr>
          <w:sz w:val="28"/>
          <w:szCs w:val="28"/>
        </w:rPr>
        <w:t>мы расцениваем как показатель эффективной совместной работы.</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i/>
          <w:sz w:val="28"/>
          <w:szCs w:val="28"/>
        </w:rPr>
      </w:pPr>
      <w:r w:rsidRPr="00473029">
        <w:rPr>
          <w:sz w:val="28"/>
          <w:szCs w:val="28"/>
        </w:rPr>
        <w:t xml:space="preserve">Наша работа не ограничивается только лишь оказанием помощи жителям области, но и тем людям, кто, в силу определенных обстоятельств, переехал к нам жить. В течение двух лет велась активная работа по временному размещению и оказанию помощи в социально-бытовом устройстве граждан из Украины, а также их полной социализации. </w:t>
      </w:r>
    </w:p>
    <w:p w:rsidR="00D5128D" w:rsidRPr="00473029" w:rsidRDefault="00D5128D" w:rsidP="00DD3144">
      <w:pPr>
        <w:ind w:firstLine="567"/>
        <w:jc w:val="both"/>
        <w:rPr>
          <w:sz w:val="28"/>
          <w:szCs w:val="28"/>
        </w:rPr>
      </w:pPr>
      <w:r w:rsidRPr="00473029">
        <w:rPr>
          <w:sz w:val="28"/>
          <w:szCs w:val="28"/>
        </w:rPr>
        <w:t xml:space="preserve">Всего с 2014 года область приняла около 10 тысяч граждан, вынужденно покинувших Украину, из них более 3 тысяч были размещены в пунктах временного размещения. </w:t>
      </w:r>
    </w:p>
    <w:p w:rsidR="00D5128D" w:rsidRPr="00473029" w:rsidRDefault="00D5128D" w:rsidP="00E41875">
      <w:pPr>
        <w:ind w:firstLine="567"/>
        <w:jc w:val="both"/>
        <w:rPr>
          <w:sz w:val="28"/>
          <w:szCs w:val="28"/>
        </w:rPr>
      </w:pPr>
      <w:r w:rsidRPr="00473029">
        <w:rPr>
          <w:sz w:val="28"/>
          <w:szCs w:val="28"/>
        </w:rPr>
        <w:t xml:space="preserve">В настоящее время пункты временного размещения закрыты и в этом большая заслуга всех, кто участвовал в работе: наши коллеги из ведомств социального блока области, коллеги из федеральных служб, а также руководители и сотрудников комплексных центров, в которых были организованы пункты временного размещения. </w:t>
      </w:r>
    </w:p>
    <w:p w:rsidR="00D5128D" w:rsidRPr="00473029" w:rsidRDefault="00D5128D" w:rsidP="00E41875">
      <w:pPr>
        <w:ind w:firstLine="567"/>
        <w:jc w:val="both"/>
        <w:rPr>
          <w:sz w:val="28"/>
          <w:szCs w:val="28"/>
        </w:rPr>
      </w:pPr>
    </w:p>
    <w:p w:rsidR="00D5128D" w:rsidRPr="00473029" w:rsidRDefault="00D5128D" w:rsidP="00E41875">
      <w:pPr>
        <w:ind w:firstLine="567"/>
        <w:jc w:val="both"/>
        <w:rPr>
          <w:sz w:val="28"/>
          <w:szCs w:val="28"/>
        </w:rPr>
      </w:pPr>
    </w:p>
    <w:p w:rsidR="00D5128D" w:rsidRPr="00473029" w:rsidRDefault="00D5128D" w:rsidP="00E41875">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 xml:space="preserve">Конечно, качество социального обслуживания напрямую зависит от людей, которые трудятся в нашей системе. Предпринимается максимум усилий по изысканию возможности морального и материального стимулирования работников. </w:t>
      </w:r>
    </w:p>
    <w:p w:rsidR="00D5128D" w:rsidRPr="00473029" w:rsidRDefault="00D5128D" w:rsidP="00DD3144">
      <w:pPr>
        <w:ind w:firstLine="567"/>
        <w:jc w:val="both"/>
        <w:rPr>
          <w:sz w:val="28"/>
          <w:szCs w:val="28"/>
        </w:rPr>
      </w:pPr>
      <w:r w:rsidRPr="00473029">
        <w:rPr>
          <w:sz w:val="28"/>
          <w:szCs w:val="28"/>
        </w:rPr>
        <w:t xml:space="preserve">В течение года 1272 работника системы социальной защиты населения области и 12 коллективов награждены Почетными грамотами  Министерства труда и социальной защиты Российской Федерации, Губернатора Челябинской области и Министерства социальных отношений, премиями Законодательного Собрания и Губернатора Челябинской области, что является высокой оценкой труда наших сотрудников. </w:t>
      </w:r>
    </w:p>
    <w:p w:rsidR="00D5128D" w:rsidRPr="00473029" w:rsidRDefault="00D5128D" w:rsidP="00381DC4">
      <w:pPr>
        <w:pStyle w:val="af2"/>
        <w:ind w:firstLine="567"/>
        <w:jc w:val="both"/>
        <w:rPr>
          <w:rFonts w:ascii="Times New Roman" w:hAnsi="Times New Roman"/>
          <w:sz w:val="28"/>
          <w:szCs w:val="28"/>
        </w:rPr>
      </w:pPr>
      <w:r w:rsidRPr="00473029">
        <w:rPr>
          <w:rFonts w:ascii="Times New Roman" w:hAnsi="Times New Roman"/>
          <w:sz w:val="28"/>
          <w:szCs w:val="28"/>
        </w:rPr>
        <w:t xml:space="preserve">Также  2015 год отмечен еще одним знаменательным событием – очередной победой во Всероссийском конкурсе «Лучший работник социальной сферы». Победителем в номинации «Лучший директор центра социального обслуживания» стала директор Социально-реабилитационного центра для детей и подростков с ограниченными возможностями города Магнитогорска </w:t>
      </w:r>
      <w:proofErr w:type="spellStart"/>
      <w:r w:rsidRPr="00473029">
        <w:rPr>
          <w:rFonts w:ascii="Times New Roman" w:hAnsi="Times New Roman"/>
          <w:sz w:val="28"/>
          <w:szCs w:val="28"/>
        </w:rPr>
        <w:t>Коткина</w:t>
      </w:r>
      <w:proofErr w:type="spellEnd"/>
      <w:r w:rsidRPr="00473029">
        <w:rPr>
          <w:rFonts w:ascii="Times New Roman" w:hAnsi="Times New Roman"/>
          <w:sz w:val="28"/>
          <w:szCs w:val="28"/>
        </w:rPr>
        <w:t xml:space="preserve"> Наталья Ивановна. Вторая победа на конкурсе такого уровня свидетельствует о высоком профессионализме наших работников</w:t>
      </w:r>
      <w:r w:rsidRPr="00473029">
        <w:rPr>
          <w:rFonts w:ascii="Times New Roman" w:hAnsi="Times New Roman"/>
          <w:sz w:val="28"/>
          <w:szCs w:val="28"/>
          <w:lang w:eastAsia="ru-RU"/>
        </w:rPr>
        <w:t xml:space="preserve">.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 xml:space="preserve">По-прежнему на контроле остаются вопросы реализации указов Президента в части повышения оплаты труда. </w:t>
      </w:r>
    </w:p>
    <w:p w:rsidR="00D5128D" w:rsidRPr="00473029" w:rsidRDefault="00D5128D" w:rsidP="00DD3144">
      <w:pPr>
        <w:ind w:firstLine="567"/>
        <w:jc w:val="both"/>
        <w:rPr>
          <w:sz w:val="28"/>
          <w:szCs w:val="28"/>
        </w:rPr>
      </w:pPr>
      <w:r w:rsidRPr="00473029">
        <w:rPr>
          <w:sz w:val="28"/>
          <w:szCs w:val="28"/>
        </w:rPr>
        <w:t xml:space="preserve">В соответствии с поручением Губернатора Челябинской области в 2015 году прошло повышение заработной платы всех работников учреждений социальной защиты на 5 %, на что было выделено 80,2 млн. рублей. </w:t>
      </w:r>
      <w:r w:rsidR="007A4670" w:rsidRPr="00473029">
        <w:rPr>
          <w:sz w:val="28"/>
          <w:szCs w:val="28"/>
        </w:rPr>
        <w:t xml:space="preserve">Выделенные в 2016 году средства позволят сохранить уровень зарплаты прошлого года.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43F42">
      <w:pPr>
        <w:ind w:firstLine="567"/>
        <w:jc w:val="both"/>
        <w:rPr>
          <w:sz w:val="28"/>
          <w:szCs w:val="28"/>
        </w:rPr>
      </w:pPr>
      <w:r w:rsidRPr="00473029">
        <w:rPr>
          <w:sz w:val="28"/>
          <w:szCs w:val="28"/>
        </w:rPr>
        <w:t xml:space="preserve">С целью соблюдения прав всех работающих в системе социальной защиты населения, мы ведем активное взаимодействие с Областной организацией профсоюза работников государственных учреждений. На сегодняшний день в системе действует 92 первичные  профсоюзные организации. По решению трехсторонней комиссии по регулированию социально-трудовых отношений руководителям органов и учреждений нашей системы необходимо создать условия для организации деятельности профсоюзных организаций на местах.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lastRenderedPageBreak/>
        <w:t xml:space="preserve">Неоднократно мы с вами говорили о повышении качества социального обслуживания граждан и расширении спектра оказываемых услуг. Президентом Российской Федерации в ежегодном послании определена задача по развитию и более активному привлечению социально ориентированных некоммерческих организаций к процессу предоставления социальных услуг. </w:t>
      </w:r>
    </w:p>
    <w:p w:rsidR="007E0258" w:rsidRPr="00473029" w:rsidRDefault="007E0258" w:rsidP="007E0258">
      <w:pPr>
        <w:ind w:firstLine="567"/>
        <w:jc w:val="both"/>
        <w:rPr>
          <w:color w:val="000000"/>
          <w:sz w:val="28"/>
          <w:szCs w:val="28"/>
        </w:rPr>
      </w:pPr>
      <w:r w:rsidRPr="00473029">
        <w:rPr>
          <w:rFonts w:ascii="UICTFontTextStyleBody" w:hAnsi="UICTFontTextStyleBody"/>
          <w:color w:val="000000"/>
          <w:sz w:val="28"/>
          <w:szCs w:val="28"/>
        </w:rPr>
        <w:t>В 2015 году Министерством совместно с Общественной палатой и Ресурсным центром продолжена работа по выстраиванию системы  профессиональной  поддержки и развития некоммерческих организаций нашей области.</w:t>
      </w:r>
    </w:p>
    <w:p w:rsidR="007E0258" w:rsidRPr="00473029" w:rsidRDefault="007E0258" w:rsidP="007E0258">
      <w:pPr>
        <w:ind w:firstLine="567"/>
        <w:jc w:val="both"/>
        <w:rPr>
          <w:rFonts w:ascii="UICTFontTextStyleBody" w:hAnsi="UICTFontTextStyleBody"/>
          <w:color w:val="000000"/>
          <w:sz w:val="28"/>
          <w:szCs w:val="28"/>
        </w:rPr>
      </w:pPr>
      <w:r w:rsidRPr="00473029">
        <w:rPr>
          <w:rFonts w:ascii="UICTFontTextStyleBody" w:hAnsi="UICTFontTextStyleBody"/>
          <w:color w:val="000000"/>
          <w:sz w:val="28"/>
          <w:szCs w:val="28"/>
        </w:rPr>
        <w:t xml:space="preserve">В феврале 2015 года заявка на предоставления субсидии из федерального бюджета, подготовленная Министерством, получила поддержку Минэкономразвития Российской Федерации.  Более 16 миллионов рублей было направлено в область на поддержку 58 социально ориентированных некоммерческих организаций. В распределении средств участвовали  независимые эксперты российского уровня. </w:t>
      </w:r>
    </w:p>
    <w:p w:rsidR="007E0258" w:rsidRPr="00473029" w:rsidRDefault="007E0258" w:rsidP="007E0258">
      <w:pPr>
        <w:ind w:firstLine="567"/>
        <w:jc w:val="both"/>
        <w:rPr>
          <w:rFonts w:ascii="UICTFontTextStyleBody" w:hAnsi="UICTFontTextStyleBody"/>
          <w:color w:val="000000"/>
          <w:sz w:val="28"/>
          <w:szCs w:val="28"/>
        </w:rPr>
      </w:pPr>
      <w:r w:rsidRPr="00473029">
        <w:rPr>
          <w:rFonts w:ascii="UICTFontTextStyleBody" w:hAnsi="UICTFontTextStyleBody"/>
          <w:color w:val="000000"/>
          <w:sz w:val="28"/>
          <w:szCs w:val="28"/>
        </w:rPr>
        <w:t xml:space="preserve">При поддержке Министерства Ресурсный Центр </w:t>
      </w:r>
      <w:r w:rsidRPr="00473029">
        <w:rPr>
          <w:sz w:val="28"/>
          <w:szCs w:val="28"/>
        </w:rPr>
        <w:t>для социально ориентированных некоммерческих организаций</w:t>
      </w:r>
      <w:r w:rsidRPr="00473029">
        <w:rPr>
          <w:rFonts w:ascii="UICTFontTextStyleBody" w:hAnsi="UICTFontTextStyleBody"/>
          <w:color w:val="000000"/>
          <w:sz w:val="28"/>
          <w:szCs w:val="28"/>
        </w:rPr>
        <w:t xml:space="preserve"> впервые от Минэкономразвития Российской Федерации получил более 2,5 миллионов рублей на проведение образовательных  мероприятий для НКО. </w:t>
      </w:r>
    </w:p>
    <w:p w:rsidR="007E0258" w:rsidRPr="00473029" w:rsidRDefault="007E0258" w:rsidP="007E0258">
      <w:pPr>
        <w:ind w:firstLine="567"/>
        <w:jc w:val="both"/>
        <w:rPr>
          <w:rFonts w:ascii="UICTFontTextStyleBody" w:hAnsi="UICTFontTextStyleBody"/>
          <w:color w:val="000000"/>
          <w:sz w:val="28"/>
          <w:szCs w:val="28"/>
        </w:rPr>
      </w:pPr>
      <w:r w:rsidRPr="00473029">
        <w:rPr>
          <w:rFonts w:ascii="UICTFontTextStyleBody" w:hAnsi="UICTFontTextStyleBody"/>
          <w:color w:val="000000"/>
          <w:sz w:val="28"/>
          <w:szCs w:val="28"/>
        </w:rPr>
        <w:t xml:space="preserve">В апреле 2015 года в рамках семинара-конференции от </w:t>
      </w:r>
      <w:r w:rsidRPr="00473029">
        <w:rPr>
          <w:rFonts w:ascii="UICTFontTextStyleBody" w:hAnsi="UICTFontTextStyleBody" w:hint="eastAsia"/>
          <w:color w:val="000000"/>
          <w:sz w:val="28"/>
          <w:szCs w:val="28"/>
        </w:rPr>
        <w:t>«</w:t>
      </w:r>
      <w:r w:rsidRPr="00473029">
        <w:rPr>
          <w:rFonts w:ascii="UICTFontTextStyleBody" w:hAnsi="UICTFontTextStyleBody"/>
          <w:color w:val="000000"/>
          <w:sz w:val="28"/>
          <w:szCs w:val="28"/>
        </w:rPr>
        <w:t>Идеи к проекту</w:t>
      </w:r>
      <w:r w:rsidRPr="00473029">
        <w:rPr>
          <w:rFonts w:ascii="UICTFontTextStyleBody" w:hAnsi="UICTFontTextStyleBody" w:hint="eastAsia"/>
          <w:color w:val="000000"/>
          <w:sz w:val="28"/>
          <w:szCs w:val="28"/>
        </w:rPr>
        <w:t>»</w:t>
      </w:r>
      <w:r w:rsidRPr="00473029">
        <w:rPr>
          <w:rFonts w:ascii="UICTFontTextStyleBody" w:hAnsi="UICTFontTextStyleBody"/>
          <w:color w:val="000000"/>
          <w:sz w:val="28"/>
          <w:szCs w:val="28"/>
        </w:rPr>
        <w:t xml:space="preserve"> область посетили представители Грантов Президента и Общественной палаты России.  В ходе прошедшего Форума Сообщество достигнута договоренность о проведении целого ряда федеральных мероприятий на площадках Челябинской области. В рамках выполнения поручений Президента проведен цикл семинаров и встреч, направленных на привлечение НКО к оказанию социальных услуг. </w:t>
      </w:r>
    </w:p>
    <w:p w:rsidR="007E0258" w:rsidRPr="00473029" w:rsidRDefault="007E0258" w:rsidP="007E0258">
      <w:pPr>
        <w:ind w:firstLine="567"/>
        <w:jc w:val="both"/>
        <w:rPr>
          <w:rFonts w:ascii="UICTFontTextStyleBody" w:hAnsi="UICTFontTextStyleBody"/>
          <w:color w:val="000000"/>
          <w:sz w:val="28"/>
          <w:szCs w:val="28"/>
        </w:rPr>
      </w:pPr>
      <w:r w:rsidRPr="00473029">
        <w:rPr>
          <w:rFonts w:ascii="UICTFontTextStyleBody" w:hAnsi="UICTFontTextStyleBody"/>
          <w:color w:val="000000"/>
          <w:sz w:val="28"/>
          <w:szCs w:val="28"/>
        </w:rPr>
        <w:t>В Министерство все чаще обращаются предприятия с предложениями о реализации совместной работы по поддержке социальных инициатив и проектов. Так более 10 соответствующих программ было поддержано в рамках  конкурса Грантов ОАО "ТРУБОДЕТАЛЬ" реализуемого совместно с Министерством. </w:t>
      </w:r>
    </w:p>
    <w:p w:rsidR="007E0258" w:rsidRPr="00473029" w:rsidRDefault="007E0258" w:rsidP="007E0258">
      <w:pPr>
        <w:ind w:firstLine="567"/>
        <w:jc w:val="both"/>
        <w:rPr>
          <w:rFonts w:ascii="UICTFontTextStyleBody" w:hAnsi="UICTFontTextStyleBody"/>
          <w:color w:val="000000"/>
          <w:sz w:val="28"/>
          <w:szCs w:val="28"/>
        </w:rPr>
      </w:pPr>
      <w:r w:rsidRPr="00473029">
        <w:rPr>
          <w:rFonts w:ascii="UICTFontTextStyleBody" w:hAnsi="UICTFontTextStyleBody"/>
          <w:color w:val="000000"/>
          <w:sz w:val="28"/>
          <w:szCs w:val="28"/>
        </w:rPr>
        <w:t xml:space="preserve">На сегодняшний день Министерство вместе с нашими партнерами из числа некоммерческого сектора и бизнес сообщества имеет четкое понимание направления развития данного вида деятельности. </w:t>
      </w:r>
    </w:p>
    <w:p w:rsidR="00D5128D" w:rsidRPr="00473029" w:rsidRDefault="00D5128D" w:rsidP="001B31A5">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 xml:space="preserve">Наша с вами работа оценивается не только должностными лицами, но и общественностью, гражданами, для которых мы работаем. В целях обеспечения общественного участия граждан </w:t>
      </w:r>
      <w:r w:rsidR="003773A6" w:rsidRPr="00473029">
        <w:rPr>
          <w:sz w:val="28"/>
          <w:szCs w:val="28"/>
        </w:rPr>
        <w:t xml:space="preserve">в деятельности системы социальной защиты </w:t>
      </w:r>
      <w:r w:rsidRPr="00473029">
        <w:rPr>
          <w:sz w:val="28"/>
          <w:szCs w:val="28"/>
        </w:rPr>
        <w:t xml:space="preserve"> </w:t>
      </w:r>
      <w:r w:rsidR="007E0258" w:rsidRPr="00473029">
        <w:rPr>
          <w:sz w:val="28"/>
          <w:szCs w:val="28"/>
        </w:rPr>
        <w:t xml:space="preserve">при Министерстве </w:t>
      </w:r>
      <w:r w:rsidRPr="00473029">
        <w:rPr>
          <w:sz w:val="28"/>
          <w:szCs w:val="28"/>
        </w:rPr>
        <w:t xml:space="preserve">действуют два общественных совета. В их состав входят люди, имеющие большой </w:t>
      </w:r>
      <w:r w:rsidR="007E0258" w:rsidRPr="00473029">
        <w:rPr>
          <w:sz w:val="28"/>
          <w:szCs w:val="28"/>
        </w:rPr>
        <w:t xml:space="preserve">общественный и </w:t>
      </w:r>
      <w:r w:rsidRPr="00473029">
        <w:rPr>
          <w:sz w:val="28"/>
          <w:szCs w:val="28"/>
        </w:rPr>
        <w:t xml:space="preserve">политический. </w:t>
      </w: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p>
    <w:p w:rsidR="00D5128D" w:rsidRPr="00473029" w:rsidRDefault="00D5128D" w:rsidP="00DD3144">
      <w:pPr>
        <w:ind w:firstLine="567"/>
        <w:jc w:val="both"/>
        <w:rPr>
          <w:sz w:val="28"/>
          <w:szCs w:val="28"/>
        </w:rPr>
      </w:pPr>
      <w:r w:rsidRPr="00473029">
        <w:rPr>
          <w:sz w:val="28"/>
          <w:szCs w:val="28"/>
        </w:rPr>
        <w:t xml:space="preserve">Наша с вами деятельность открыта и прозрачна, мы постоянно занимаемся  разъяснительной работой: опубликовано </w:t>
      </w:r>
      <w:r w:rsidR="00115760" w:rsidRPr="00473029">
        <w:rPr>
          <w:sz w:val="28"/>
          <w:szCs w:val="28"/>
        </w:rPr>
        <w:t>1,5 тысячи</w:t>
      </w:r>
      <w:r w:rsidRPr="00473029">
        <w:rPr>
          <w:sz w:val="28"/>
          <w:szCs w:val="28"/>
        </w:rPr>
        <w:t xml:space="preserve"> материалов, свыше 40 редакций СМИ получают ежедневную рассылку новостей, руководители  и специалисты Министерства дали 90 интервью и 270 комментариев, организованы  съемки 40 видеосюжетов, том числе 3 пресс-тура. </w:t>
      </w:r>
    </w:p>
    <w:p w:rsidR="00D5128D" w:rsidRPr="00473029" w:rsidRDefault="00D5128D" w:rsidP="00DD3144">
      <w:pPr>
        <w:ind w:firstLine="567"/>
        <w:jc w:val="both"/>
        <w:rPr>
          <w:sz w:val="28"/>
          <w:szCs w:val="28"/>
        </w:rPr>
      </w:pPr>
      <w:r w:rsidRPr="00473029">
        <w:rPr>
          <w:sz w:val="28"/>
          <w:szCs w:val="28"/>
        </w:rPr>
        <w:t xml:space="preserve">На официальном Web-сайте Министерства социальных отношений Челябинской области размещено 576 новостных информаций. За год сайт посетили 35 тыс.  человек. </w:t>
      </w:r>
    </w:p>
    <w:p w:rsidR="00D5128D" w:rsidRPr="00473029" w:rsidRDefault="00D5128D" w:rsidP="00DD3144">
      <w:pPr>
        <w:widowControl w:val="0"/>
        <w:autoSpaceDE w:val="0"/>
        <w:ind w:firstLine="567"/>
        <w:jc w:val="both"/>
        <w:rPr>
          <w:sz w:val="28"/>
          <w:szCs w:val="28"/>
        </w:rPr>
      </w:pPr>
    </w:p>
    <w:p w:rsidR="00D5128D" w:rsidRPr="00473029" w:rsidRDefault="00D5128D" w:rsidP="00DD3144">
      <w:pPr>
        <w:widowControl w:val="0"/>
        <w:autoSpaceDE w:val="0"/>
        <w:ind w:firstLine="567"/>
        <w:jc w:val="both"/>
        <w:rPr>
          <w:sz w:val="28"/>
          <w:szCs w:val="28"/>
        </w:rPr>
      </w:pPr>
    </w:p>
    <w:p w:rsidR="00D5128D" w:rsidRPr="00473029" w:rsidRDefault="00D5128D" w:rsidP="00DD3144">
      <w:pPr>
        <w:widowControl w:val="0"/>
        <w:autoSpaceDE w:val="0"/>
        <w:ind w:firstLine="567"/>
        <w:jc w:val="both"/>
        <w:rPr>
          <w:sz w:val="28"/>
          <w:szCs w:val="28"/>
        </w:rPr>
      </w:pPr>
    </w:p>
    <w:p w:rsidR="00D5128D" w:rsidRPr="00473029" w:rsidRDefault="00D5128D" w:rsidP="00DD3144">
      <w:pPr>
        <w:widowControl w:val="0"/>
        <w:autoSpaceDE w:val="0"/>
        <w:ind w:firstLine="567"/>
        <w:jc w:val="both"/>
        <w:rPr>
          <w:sz w:val="28"/>
          <w:szCs w:val="28"/>
        </w:rPr>
      </w:pPr>
      <w:r w:rsidRPr="00473029">
        <w:rPr>
          <w:sz w:val="28"/>
          <w:szCs w:val="28"/>
        </w:rPr>
        <w:t xml:space="preserve">Подводя итоги нашей с вами работы за прошедший год, понимаешь, как много сделано, сколько невидимых для человека проблем и сложностей мы преодолели. </w:t>
      </w:r>
    </w:p>
    <w:p w:rsidR="00D5128D" w:rsidRPr="00473029" w:rsidRDefault="00D5128D" w:rsidP="00DD3144">
      <w:pPr>
        <w:widowControl w:val="0"/>
        <w:autoSpaceDE w:val="0"/>
        <w:ind w:firstLine="567"/>
        <w:jc w:val="both"/>
        <w:rPr>
          <w:sz w:val="28"/>
          <w:szCs w:val="28"/>
        </w:rPr>
      </w:pPr>
      <w:r w:rsidRPr="00473029">
        <w:rPr>
          <w:sz w:val="28"/>
          <w:szCs w:val="28"/>
        </w:rPr>
        <w:t xml:space="preserve">Мы - единый, живой организм, который работает для людей и ради людей. Мы отдаем свое тепло и заботу людям, и призваны им </w:t>
      </w:r>
      <w:proofErr w:type="gramStart"/>
      <w:r w:rsidRPr="00473029">
        <w:rPr>
          <w:sz w:val="28"/>
          <w:szCs w:val="28"/>
        </w:rPr>
        <w:t>служить</w:t>
      </w:r>
      <w:proofErr w:type="gramEnd"/>
      <w:r w:rsidRPr="00473029">
        <w:rPr>
          <w:sz w:val="28"/>
          <w:szCs w:val="28"/>
        </w:rPr>
        <w:t xml:space="preserve">. </w:t>
      </w:r>
    </w:p>
    <w:p w:rsidR="00D5128D" w:rsidRPr="00473029" w:rsidRDefault="00D5128D" w:rsidP="00DD3144">
      <w:pPr>
        <w:widowControl w:val="0"/>
        <w:autoSpaceDE w:val="0"/>
        <w:ind w:firstLine="567"/>
        <w:jc w:val="both"/>
        <w:rPr>
          <w:sz w:val="28"/>
          <w:szCs w:val="28"/>
        </w:rPr>
      </w:pPr>
      <w:r w:rsidRPr="00473029">
        <w:rPr>
          <w:sz w:val="28"/>
          <w:szCs w:val="28"/>
        </w:rPr>
        <w:t xml:space="preserve">Благодарю всех за терпение, которое вас сопровождает, за самоотверженность и бескорыстие, и просто за любовь к тем, для кого мы работаем.  </w:t>
      </w:r>
    </w:p>
    <w:p w:rsidR="00D5128D" w:rsidRPr="00473029" w:rsidRDefault="00D5128D" w:rsidP="00DD3144">
      <w:pPr>
        <w:widowControl w:val="0"/>
        <w:autoSpaceDE w:val="0"/>
        <w:ind w:firstLine="567"/>
        <w:jc w:val="both"/>
        <w:rPr>
          <w:sz w:val="28"/>
          <w:szCs w:val="28"/>
        </w:rPr>
      </w:pPr>
      <w:r w:rsidRPr="00473029">
        <w:rPr>
          <w:sz w:val="28"/>
          <w:szCs w:val="28"/>
        </w:rPr>
        <w:t xml:space="preserve">Успехов в реализации поставленных задач! </w:t>
      </w:r>
      <w:bookmarkStart w:id="0" w:name="_GoBack"/>
      <w:bookmarkEnd w:id="0"/>
    </w:p>
    <w:p w:rsidR="00D5128D" w:rsidRPr="00473029" w:rsidRDefault="00D5128D" w:rsidP="00DD3144">
      <w:pPr>
        <w:widowControl w:val="0"/>
        <w:autoSpaceDE w:val="0"/>
        <w:ind w:firstLine="567"/>
        <w:jc w:val="both"/>
        <w:rPr>
          <w:sz w:val="28"/>
          <w:szCs w:val="28"/>
        </w:rPr>
      </w:pPr>
      <w:r w:rsidRPr="00473029">
        <w:rPr>
          <w:sz w:val="28"/>
          <w:szCs w:val="28"/>
        </w:rPr>
        <w:t xml:space="preserve">Спасибо за внимание!!! </w:t>
      </w:r>
    </w:p>
    <w:sectPr w:rsidR="00D5128D" w:rsidRPr="00473029" w:rsidSect="003A6D91">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1B9" w:rsidRDefault="003D11B9" w:rsidP="00893A0A">
      <w:r>
        <w:separator/>
      </w:r>
    </w:p>
  </w:endnote>
  <w:endnote w:type="continuationSeparator" w:id="0">
    <w:p w:rsidR="003D11B9" w:rsidRDefault="003D11B9" w:rsidP="00893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horndale AMT">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UICTFontTextStyleBod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1B9" w:rsidRDefault="003D11B9" w:rsidP="00893A0A">
      <w:r>
        <w:separator/>
      </w:r>
    </w:p>
  </w:footnote>
  <w:footnote w:type="continuationSeparator" w:id="0">
    <w:p w:rsidR="003D11B9" w:rsidRDefault="003D11B9" w:rsidP="00893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8D" w:rsidRDefault="009F4425">
    <w:pPr>
      <w:pStyle w:val="a6"/>
      <w:jc w:val="center"/>
    </w:pPr>
    <w:fldSimple w:instr=" PAGE   \* MERGEFORMAT ">
      <w:r w:rsidR="00473029">
        <w:rPr>
          <w:noProof/>
        </w:rPr>
        <w:t>19</w:t>
      </w:r>
    </w:fldSimple>
  </w:p>
  <w:p w:rsidR="00D5128D" w:rsidRDefault="00D5128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7390F"/>
    <w:multiLevelType w:val="hybridMultilevel"/>
    <w:tmpl w:val="B374D6AE"/>
    <w:lvl w:ilvl="0" w:tplc="5C4E6E7A">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6183114"/>
    <w:multiLevelType w:val="hybridMultilevel"/>
    <w:tmpl w:val="1C427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2B3F4969"/>
    <w:multiLevelType w:val="hybridMultilevel"/>
    <w:tmpl w:val="A3B27B2A"/>
    <w:lvl w:ilvl="0" w:tplc="1BA053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5BCF5CFC"/>
    <w:multiLevelType w:val="hybridMultilevel"/>
    <w:tmpl w:val="1CFEB444"/>
    <w:lvl w:ilvl="0" w:tplc="33EE8A5A">
      <w:start w:val="1"/>
      <w:numFmt w:val="decimal"/>
      <w:lvlText w:val="%1."/>
      <w:lvlJc w:val="left"/>
      <w:pPr>
        <w:tabs>
          <w:tab w:val="num" w:pos="852"/>
        </w:tabs>
        <w:ind w:firstLine="737"/>
      </w:pPr>
      <w:rPr>
        <w:rFonts w:ascii="Times New Roman" w:eastAsia="Times New Roman" w:hAnsi="Times New Roman" w:cs="Times New Roman"/>
      </w:rPr>
    </w:lvl>
    <w:lvl w:ilvl="1" w:tplc="04190019" w:tentative="1">
      <w:start w:val="1"/>
      <w:numFmt w:val="lowerLetter"/>
      <w:lvlText w:val="%2."/>
      <w:lvlJc w:val="left"/>
      <w:pPr>
        <w:tabs>
          <w:tab w:val="num" w:pos="1915"/>
        </w:tabs>
        <w:ind w:left="1915" w:hanging="360"/>
      </w:pPr>
      <w:rPr>
        <w:rFonts w:cs="Times New Roman"/>
      </w:rPr>
    </w:lvl>
    <w:lvl w:ilvl="2" w:tplc="0419001B" w:tentative="1">
      <w:start w:val="1"/>
      <w:numFmt w:val="lowerRoman"/>
      <w:lvlText w:val="%3."/>
      <w:lvlJc w:val="right"/>
      <w:pPr>
        <w:tabs>
          <w:tab w:val="num" w:pos="2635"/>
        </w:tabs>
        <w:ind w:left="2635" w:hanging="180"/>
      </w:pPr>
      <w:rPr>
        <w:rFonts w:cs="Times New Roman"/>
      </w:rPr>
    </w:lvl>
    <w:lvl w:ilvl="3" w:tplc="0419000F" w:tentative="1">
      <w:start w:val="1"/>
      <w:numFmt w:val="decimal"/>
      <w:lvlText w:val="%4."/>
      <w:lvlJc w:val="left"/>
      <w:pPr>
        <w:tabs>
          <w:tab w:val="num" w:pos="3355"/>
        </w:tabs>
        <w:ind w:left="3355" w:hanging="360"/>
      </w:pPr>
      <w:rPr>
        <w:rFonts w:cs="Times New Roman"/>
      </w:rPr>
    </w:lvl>
    <w:lvl w:ilvl="4" w:tplc="04190019" w:tentative="1">
      <w:start w:val="1"/>
      <w:numFmt w:val="lowerLetter"/>
      <w:lvlText w:val="%5."/>
      <w:lvlJc w:val="left"/>
      <w:pPr>
        <w:tabs>
          <w:tab w:val="num" w:pos="4075"/>
        </w:tabs>
        <w:ind w:left="4075" w:hanging="360"/>
      </w:pPr>
      <w:rPr>
        <w:rFonts w:cs="Times New Roman"/>
      </w:rPr>
    </w:lvl>
    <w:lvl w:ilvl="5" w:tplc="0419001B" w:tentative="1">
      <w:start w:val="1"/>
      <w:numFmt w:val="lowerRoman"/>
      <w:lvlText w:val="%6."/>
      <w:lvlJc w:val="right"/>
      <w:pPr>
        <w:tabs>
          <w:tab w:val="num" w:pos="4795"/>
        </w:tabs>
        <w:ind w:left="4795" w:hanging="180"/>
      </w:pPr>
      <w:rPr>
        <w:rFonts w:cs="Times New Roman"/>
      </w:rPr>
    </w:lvl>
    <w:lvl w:ilvl="6" w:tplc="0419000F" w:tentative="1">
      <w:start w:val="1"/>
      <w:numFmt w:val="decimal"/>
      <w:lvlText w:val="%7."/>
      <w:lvlJc w:val="left"/>
      <w:pPr>
        <w:tabs>
          <w:tab w:val="num" w:pos="5515"/>
        </w:tabs>
        <w:ind w:left="5515" w:hanging="360"/>
      </w:pPr>
      <w:rPr>
        <w:rFonts w:cs="Times New Roman"/>
      </w:rPr>
    </w:lvl>
    <w:lvl w:ilvl="7" w:tplc="04190019" w:tentative="1">
      <w:start w:val="1"/>
      <w:numFmt w:val="lowerLetter"/>
      <w:lvlText w:val="%8."/>
      <w:lvlJc w:val="left"/>
      <w:pPr>
        <w:tabs>
          <w:tab w:val="num" w:pos="6235"/>
        </w:tabs>
        <w:ind w:left="6235" w:hanging="360"/>
      </w:pPr>
      <w:rPr>
        <w:rFonts w:cs="Times New Roman"/>
      </w:rPr>
    </w:lvl>
    <w:lvl w:ilvl="8" w:tplc="0419001B" w:tentative="1">
      <w:start w:val="1"/>
      <w:numFmt w:val="lowerRoman"/>
      <w:lvlText w:val="%9."/>
      <w:lvlJc w:val="right"/>
      <w:pPr>
        <w:tabs>
          <w:tab w:val="num" w:pos="6955"/>
        </w:tabs>
        <w:ind w:left="6955" w:hanging="180"/>
      </w:pPr>
      <w:rPr>
        <w:rFonts w:cs="Times New Roman"/>
      </w:rPr>
    </w:lvl>
  </w:abstractNum>
  <w:abstractNum w:abstractNumId="4">
    <w:nsid w:val="7BA4119E"/>
    <w:multiLevelType w:val="hybridMultilevel"/>
    <w:tmpl w:val="DFCA03CC"/>
    <w:lvl w:ilvl="0" w:tplc="BF723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7D0B7276"/>
    <w:multiLevelType w:val="hybridMultilevel"/>
    <w:tmpl w:val="C73CD29A"/>
    <w:lvl w:ilvl="0" w:tplc="B99E863E">
      <w:numFmt w:val="none"/>
      <w:pStyle w:val="a"/>
      <w:lvlText w:val=""/>
      <w:lvlJc w:val="left"/>
      <w:pPr>
        <w:tabs>
          <w:tab w:val="num" w:pos="0"/>
        </w:tabs>
      </w:pPr>
      <w:rPr>
        <w:rFonts w:ascii="Symbol" w:hAnsi="Symbol"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A58FB"/>
    <w:rsid w:val="00000CB5"/>
    <w:rsid w:val="00004746"/>
    <w:rsid w:val="00004859"/>
    <w:rsid w:val="0000494E"/>
    <w:rsid w:val="0000787C"/>
    <w:rsid w:val="00011511"/>
    <w:rsid w:val="000217C9"/>
    <w:rsid w:val="00024264"/>
    <w:rsid w:val="0002468D"/>
    <w:rsid w:val="00026E0D"/>
    <w:rsid w:val="000274B2"/>
    <w:rsid w:val="00031EE3"/>
    <w:rsid w:val="00033B18"/>
    <w:rsid w:val="00035633"/>
    <w:rsid w:val="000362B3"/>
    <w:rsid w:val="00037138"/>
    <w:rsid w:val="00040F37"/>
    <w:rsid w:val="000411A6"/>
    <w:rsid w:val="0004147A"/>
    <w:rsid w:val="00041779"/>
    <w:rsid w:val="00042847"/>
    <w:rsid w:val="00044353"/>
    <w:rsid w:val="0004777A"/>
    <w:rsid w:val="00051076"/>
    <w:rsid w:val="000539C5"/>
    <w:rsid w:val="0006026E"/>
    <w:rsid w:val="00063103"/>
    <w:rsid w:val="000641FE"/>
    <w:rsid w:val="0006472D"/>
    <w:rsid w:val="000654D9"/>
    <w:rsid w:val="00066EC3"/>
    <w:rsid w:val="000711FC"/>
    <w:rsid w:val="00071A22"/>
    <w:rsid w:val="00071AE6"/>
    <w:rsid w:val="00072BC6"/>
    <w:rsid w:val="0007434D"/>
    <w:rsid w:val="00074E54"/>
    <w:rsid w:val="00077A4D"/>
    <w:rsid w:val="00080E1C"/>
    <w:rsid w:val="000812D4"/>
    <w:rsid w:val="00082ED4"/>
    <w:rsid w:val="0008312D"/>
    <w:rsid w:val="0009075B"/>
    <w:rsid w:val="00095F81"/>
    <w:rsid w:val="00096437"/>
    <w:rsid w:val="000979E2"/>
    <w:rsid w:val="000A5373"/>
    <w:rsid w:val="000A69BC"/>
    <w:rsid w:val="000A70AC"/>
    <w:rsid w:val="000B325E"/>
    <w:rsid w:val="000B7F55"/>
    <w:rsid w:val="000C056C"/>
    <w:rsid w:val="000C0C32"/>
    <w:rsid w:val="000C0CC6"/>
    <w:rsid w:val="000C1ADE"/>
    <w:rsid w:val="000C2928"/>
    <w:rsid w:val="000C2D6F"/>
    <w:rsid w:val="000C3804"/>
    <w:rsid w:val="000C6DAE"/>
    <w:rsid w:val="000C781A"/>
    <w:rsid w:val="000D0662"/>
    <w:rsid w:val="000D2EF0"/>
    <w:rsid w:val="000D4355"/>
    <w:rsid w:val="000D582C"/>
    <w:rsid w:val="000D7037"/>
    <w:rsid w:val="000E54C2"/>
    <w:rsid w:val="00100A77"/>
    <w:rsid w:val="00102420"/>
    <w:rsid w:val="001030C9"/>
    <w:rsid w:val="00111AFA"/>
    <w:rsid w:val="001132C2"/>
    <w:rsid w:val="001136F0"/>
    <w:rsid w:val="00113CB8"/>
    <w:rsid w:val="00113E65"/>
    <w:rsid w:val="001153F3"/>
    <w:rsid w:val="00115760"/>
    <w:rsid w:val="00116787"/>
    <w:rsid w:val="00122A65"/>
    <w:rsid w:val="0012598B"/>
    <w:rsid w:val="0012644A"/>
    <w:rsid w:val="00126F61"/>
    <w:rsid w:val="00131A92"/>
    <w:rsid w:val="0013278A"/>
    <w:rsid w:val="00133E91"/>
    <w:rsid w:val="00135369"/>
    <w:rsid w:val="00140990"/>
    <w:rsid w:val="00142361"/>
    <w:rsid w:val="00143363"/>
    <w:rsid w:val="001444AD"/>
    <w:rsid w:val="001472BA"/>
    <w:rsid w:val="001521B1"/>
    <w:rsid w:val="00154C00"/>
    <w:rsid w:val="00160C5D"/>
    <w:rsid w:val="00161536"/>
    <w:rsid w:val="00161BCF"/>
    <w:rsid w:val="00164E2E"/>
    <w:rsid w:val="0016556E"/>
    <w:rsid w:val="00165604"/>
    <w:rsid w:val="00167809"/>
    <w:rsid w:val="00170073"/>
    <w:rsid w:val="00170727"/>
    <w:rsid w:val="001711AB"/>
    <w:rsid w:val="0017257A"/>
    <w:rsid w:val="00174124"/>
    <w:rsid w:val="001742C5"/>
    <w:rsid w:val="0017643D"/>
    <w:rsid w:val="00176CFC"/>
    <w:rsid w:val="001815BB"/>
    <w:rsid w:val="001917DA"/>
    <w:rsid w:val="0019427D"/>
    <w:rsid w:val="001963C2"/>
    <w:rsid w:val="001A0403"/>
    <w:rsid w:val="001A046F"/>
    <w:rsid w:val="001A09FB"/>
    <w:rsid w:val="001A2611"/>
    <w:rsid w:val="001A28C2"/>
    <w:rsid w:val="001A40AC"/>
    <w:rsid w:val="001A58FB"/>
    <w:rsid w:val="001B01CD"/>
    <w:rsid w:val="001B0ECD"/>
    <w:rsid w:val="001B2CFC"/>
    <w:rsid w:val="001B31A5"/>
    <w:rsid w:val="001B3A5A"/>
    <w:rsid w:val="001B4B6E"/>
    <w:rsid w:val="001B6EC6"/>
    <w:rsid w:val="001C1693"/>
    <w:rsid w:val="001C2D26"/>
    <w:rsid w:val="001C7E94"/>
    <w:rsid w:val="001D0CEF"/>
    <w:rsid w:val="001D0D64"/>
    <w:rsid w:val="001D0DEC"/>
    <w:rsid w:val="001D1192"/>
    <w:rsid w:val="001D2675"/>
    <w:rsid w:val="001D2D25"/>
    <w:rsid w:val="001D49DF"/>
    <w:rsid w:val="001D512D"/>
    <w:rsid w:val="001D714C"/>
    <w:rsid w:val="001E0C26"/>
    <w:rsid w:val="001E133D"/>
    <w:rsid w:val="001E1764"/>
    <w:rsid w:val="001E2C16"/>
    <w:rsid w:val="001E3246"/>
    <w:rsid w:val="001E3E62"/>
    <w:rsid w:val="001E42D0"/>
    <w:rsid w:val="001E59E5"/>
    <w:rsid w:val="001E5A67"/>
    <w:rsid w:val="001E6C1A"/>
    <w:rsid w:val="001E7364"/>
    <w:rsid w:val="001F1CBE"/>
    <w:rsid w:val="001F246F"/>
    <w:rsid w:val="001F2B9A"/>
    <w:rsid w:val="001F30D0"/>
    <w:rsid w:val="001F43D3"/>
    <w:rsid w:val="001F7A64"/>
    <w:rsid w:val="001F7C22"/>
    <w:rsid w:val="0020177B"/>
    <w:rsid w:val="00201A88"/>
    <w:rsid w:val="00203056"/>
    <w:rsid w:val="00204FE0"/>
    <w:rsid w:val="002058CE"/>
    <w:rsid w:val="002068A9"/>
    <w:rsid w:val="00215596"/>
    <w:rsid w:val="00215E56"/>
    <w:rsid w:val="00216CFC"/>
    <w:rsid w:val="00216DEC"/>
    <w:rsid w:val="002178BC"/>
    <w:rsid w:val="0022043A"/>
    <w:rsid w:val="00220456"/>
    <w:rsid w:val="00221EBF"/>
    <w:rsid w:val="00222369"/>
    <w:rsid w:val="00222C77"/>
    <w:rsid w:val="002232C5"/>
    <w:rsid w:val="00223DA7"/>
    <w:rsid w:val="00226B13"/>
    <w:rsid w:val="00232430"/>
    <w:rsid w:val="00232CFF"/>
    <w:rsid w:val="002337DF"/>
    <w:rsid w:val="00234547"/>
    <w:rsid w:val="00236417"/>
    <w:rsid w:val="00243A51"/>
    <w:rsid w:val="00246E6E"/>
    <w:rsid w:val="00251646"/>
    <w:rsid w:val="002559F9"/>
    <w:rsid w:val="00255F16"/>
    <w:rsid w:val="00256D5F"/>
    <w:rsid w:val="00257E75"/>
    <w:rsid w:val="0026496C"/>
    <w:rsid w:val="002654C0"/>
    <w:rsid w:val="002719F1"/>
    <w:rsid w:val="00271EED"/>
    <w:rsid w:val="00272016"/>
    <w:rsid w:val="00272606"/>
    <w:rsid w:val="002732A1"/>
    <w:rsid w:val="0027395C"/>
    <w:rsid w:val="00274904"/>
    <w:rsid w:val="00275F92"/>
    <w:rsid w:val="0027642B"/>
    <w:rsid w:val="002770EC"/>
    <w:rsid w:val="00277C37"/>
    <w:rsid w:val="002814D9"/>
    <w:rsid w:val="00281734"/>
    <w:rsid w:val="002819C1"/>
    <w:rsid w:val="002827D4"/>
    <w:rsid w:val="002836B5"/>
    <w:rsid w:val="00284C04"/>
    <w:rsid w:val="002860D6"/>
    <w:rsid w:val="00286192"/>
    <w:rsid w:val="00286347"/>
    <w:rsid w:val="00287072"/>
    <w:rsid w:val="0028797F"/>
    <w:rsid w:val="00290B45"/>
    <w:rsid w:val="00290DF1"/>
    <w:rsid w:val="002929BE"/>
    <w:rsid w:val="002939CC"/>
    <w:rsid w:val="00294078"/>
    <w:rsid w:val="002943C9"/>
    <w:rsid w:val="002944E7"/>
    <w:rsid w:val="00294629"/>
    <w:rsid w:val="00296EF3"/>
    <w:rsid w:val="002A0030"/>
    <w:rsid w:val="002A03D8"/>
    <w:rsid w:val="002A1A3B"/>
    <w:rsid w:val="002A3929"/>
    <w:rsid w:val="002A46FA"/>
    <w:rsid w:val="002B2643"/>
    <w:rsid w:val="002B2A6D"/>
    <w:rsid w:val="002B2E39"/>
    <w:rsid w:val="002B3EB0"/>
    <w:rsid w:val="002B3FA0"/>
    <w:rsid w:val="002B60A0"/>
    <w:rsid w:val="002C0184"/>
    <w:rsid w:val="002C0328"/>
    <w:rsid w:val="002C0DC8"/>
    <w:rsid w:val="002C1B08"/>
    <w:rsid w:val="002C310F"/>
    <w:rsid w:val="002C3615"/>
    <w:rsid w:val="002C417A"/>
    <w:rsid w:val="002D0C23"/>
    <w:rsid w:val="002D27D4"/>
    <w:rsid w:val="002D29D6"/>
    <w:rsid w:val="002D5183"/>
    <w:rsid w:val="002D58F3"/>
    <w:rsid w:val="002D5EA7"/>
    <w:rsid w:val="002E0D16"/>
    <w:rsid w:val="002E63DD"/>
    <w:rsid w:val="002E7010"/>
    <w:rsid w:val="002E76E8"/>
    <w:rsid w:val="002E7B20"/>
    <w:rsid w:val="002F2834"/>
    <w:rsid w:val="002F35D7"/>
    <w:rsid w:val="002F6829"/>
    <w:rsid w:val="00301B23"/>
    <w:rsid w:val="00301FA0"/>
    <w:rsid w:val="0030303D"/>
    <w:rsid w:val="00305641"/>
    <w:rsid w:val="00305AC2"/>
    <w:rsid w:val="00306729"/>
    <w:rsid w:val="003068BF"/>
    <w:rsid w:val="00306F33"/>
    <w:rsid w:val="00306F6A"/>
    <w:rsid w:val="00307514"/>
    <w:rsid w:val="00310218"/>
    <w:rsid w:val="00312A9F"/>
    <w:rsid w:val="0031444F"/>
    <w:rsid w:val="00315ACF"/>
    <w:rsid w:val="00320ACA"/>
    <w:rsid w:val="00320E93"/>
    <w:rsid w:val="00322346"/>
    <w:rsid w:val="00324FC4"/>
    <w:rsid w:val="00332B06"/>
    <w:rsid w:val="00332B4C"/>
    <w:rsid w:val="00333B57"/>
    <w:rsid w:val="00333F9A"/>
    <w:rsid w:val="003349A7"/>
    <w:rsid w:val="003365DF"/>
    <w:rsid w:val="003371CE"/>
    <w:rsid w:val="00337C2F"/>
    <w:rsid w:val="003423FC"/>
    <w:rsid w:val="00342BC9"/>
    <w:rsid w:val="00344CC0"/>
    <w:rsid w:val="00346532"/>
    <w:rsid w:val="00351E40"/>
    <w:rsid w:val="003530AA"/>
    <w:rsid w:val="003550F9"/>
    <w:rsid w:val="00356088"/>
    <w:rsid w:val="003571E1"/>
    <w:rsid w:val="0035720B"/>
    <w:rsid w:val="003617D0"/>
    <w:rsid w:val="00362CB8"/>
    <w:rsid w:val="00366711"/>
    <w:rsid w:val="00367D34"/>
    <w:rsid w:val="003712A8"/>
    <w:rsid w:val="003720DB"/>
    <w:rsid w:val="00373326"/>
    <w:rsid w:val="00373B22"/>
    <w:rsid w:val="0037432E"/>
    <w:rsid w:val="003766D5"/>
    <w:rsid w:val="0037706E"/>
    <w:rsid w:val="003773A6"/>
    <w:rsid w:val="00377AF8"/>
    <w:rsid w:val="00380BEB"/>
    <w:rsid w:val="00381DC4"/>
    <w:rsid w:val="0038258B"/>
    <w:rsid w:val="0038358E"/>
    <w:rsid w:val="00383E31"/>
    <w:rsid w:val="00384579"/>
    <w:rsid w:val="00384604"/>
    <w:rsid w:val="003852AA"/>
    <w:rsid w:val="0038727E"/>
    <w:rsid w:val="003874AF"/>
    <w:rsid w:val="003877F9"/>
    <w:rsid w:val="0039061F"/>
    <w:rsid w:val="003913E4"/>
    <w:rsid w:val="00394768"/>
    <w:rsid w:val="00394B85"/>
    <w:rsid w:val="003964F8"/>
    <w:rsid w:val="00396BD5"/>
    <w:rsid w:val="003A0013"/>
    <w:rsid w:val="003A2AD7"/>
    <w:rsid w:val="003A3638"/>
    <w:rsid w:val="003A4D9B"/>
    <w:rsid w:val="003A59F9"/>
    <w:rsid w:val="003A63B6"/>
    <w:rsid w:val="003A6B46"/>
    <w:rsid w:val="003A6D91"/>
    <w:rsid w:val="003B2464"/>
    <w:rsid w:val="003B24D8"/>
    <w:rsid w:val="003B2EEA"/>
    <w:rsid w:val="003B4132"/>
    <w:rsid w:val="003B4885"/>
    <w:rsid w:val="003B61E2"/>
    <w:rsid w:val="003C0CAD"/>
    <w:rsid w:val="003C2276"/>
    <w:rsid w:val="003C5966"/>
    <w:rsid w:val="003C647A"/>
    <w:rsid w:val="003C70F3"/>
    <w:rsid w:val="003D0FE8"/>
    <w:rsid w:val="003D11B9"/>
    <w:rsid w:val="003D625F"/>
    <w:rsid w:val="003E03A7"/>
    <w:rsid w:val="003E21EB"/>
    <w:rsid w:val="003E3D14"/>
    <w:rsid w:val="003E4568"/>
    <w:rsid w:val="003F1325"/>
    <w:rsid w:val="003F2138"/>
    <w:rsid w:val="003F264D"/>
    <w:rsid w:val="003F3330"/>
    <w:rsid w:val="003F4863"/>
    <w:rsid w:val="003F7728"/>
    <w:rsid w:val="004010F2"/>
    <w:rsid w:val="00401163"/>
    <w:rsid w:val="004014AE"/>
    <w:rsid w:val="0040218E"/>
    <w:rsid w:val="00403B27"/>
    <w:rsid w:val="00404B65"/>
    <w:rsid w:val="00404E9B"/>
    <w:rsid w:val="004057EB"/>
    <w:rsid w:val="00414AFF"/>
    <w:rsid w:val="0041547F"/>
    <w:rsid w:val="00420487"/>
    <w:rsid w:val="004212A7"/>
    <w:rsid w:val="004213D1"/>
    <w:rsid w:val="00421BDB"/>
    <w:rsid w:val="004267E0"/>
    <w:rsid w:val="00430572"/>
    <w:rsid w:val="00430AB7"/>
    <w:rsid w:val="00433FB7"/>
    <w:rsid w:val="0043633C"/>
    <w:rsid w:val="004376DC"/>
    <w:rsid w:val="004406E5"/>
    <w:rsid w:val="004424E9"/>
    <w:rsid w:val="004428DD"/>
    <w:rsid w:val="004431D3"/>
    <w:rsid w:val="00450364"/>
    <w:rsid w:val="004503F2"/>
    <w:rsid w:val="00451080"/>
    <w:rsid w:val="00451279"/>
    <w:rsid w:val="004513FC"/>
    <w:rsid w:val="00452608"/>
    <w:rsid w:val="00455E51"/>
    <w:rsid w:val="00456F5F"/>
    <w:rsid w:val="00460A7C"/>
    <w:rsid w:val="00467E0A"/>
    <w:rsid w:val="00470C30"/>
    <w:rsid w:val="00471594"/>
    <w:rsid w:val="00473029"/>
    <w:rsid w:val="00474CE0"/>
    <w:rsid w:val="004803F6"/>
    <w:rsid w:val="00480FD1"/>
    <w:rsid w:val="00483D08"/>
    <w:rsid w:val="004845A5"/>
    <w:rsid w:val="00486A49"/>
    <w:rsid w:val="00486C5B"/>
    <w:rsid w:val="00492AA1"/>
    <w:rsid w:val="0049341F"/>
    <w:rsid w:val="0049369C"/>
    <w:rsid w:val="004938DC"/>
    <w:rsid w:val="0049410D"/>
    <w:rsid w:val="00496A84"/>
    <w:rsid w:val="00496FAD"/>
    <w:rsid w:val="004A12F4"/>
    <w:rsid w:val="004A314D"/>
    <w:rsid w:val="004A5A94"/>
    <w:rsid w:val="004A7257"/>
    <w:rsid w:val="004A7FCD"/>
    <w:rsid w:val="004B05C7"/>
    <w:rsid w:val="004B63CE"/>
    <w:rsid w:val="004B706C"/>
    <w:rsid w:val="004C0991"/>
    <w:rsid w:val="004C13CB"/>
    <w:rsid w:val="004C1DA7"/>
    <w:rsid w:val="004C2383"/>
    <w:rsid w:val="004C3A75"/>
    <w:rsid w:val="004C4F92"/>
    <w:rsid w:val="004C6475"/>
    <w:rsid w:val="004C7BBB"/>
    <w:rsid w:val="004D2244"/>
    <w:rsid w:val="004D2397"/>
    <w:rsid w:val="004D2742"/>
    <w:rsid w:val="004D3232"/>
    <w:rsid w:val="004D36C4"/>
    <w:rsid w:val="004D5451"/>
    <w:rsid w:val="004D77D1"/>
    <w:rsid w:val="004E3367"/>
    <w:rsid w:val="004E4349"/>
    <w:rsid w:val="004E4B54"/>
    <w:rsid w:val="004E6C32"/>
    <w:rsid w:val="004F15E5"/>
    <w:rsid w:val="004F566A"/>
    <w:rsid w:val="004F5C08"/>
    <w:rsid w:val="004F6765"/>
    <w:rsid w:val="004F7D4B"/>
    <w:rsid w:val="00501C78"/>
    <w:rsid w:val="00503CAA"/>
    <w:rsid w:val="00503F9E"/>
    <w:rsid w:val="00505B9A"/>
    <w:rsid w:val="00506F13"/>
    <w:rsid w:val="00507338"/>
    <w:rsid w:val="00507A5C"/>
    <w:rsid w:val="0051007E"/>
    <w:rsid w:val="005133B9"/>
    <w:rsid w:val="005205F1"/>
    <w:rsid w:val="00521345"/>
    <w:rsid w:val="00523CAA"/>
    <w:rsid w:val="00524128"/>
    <w:rsid w:val="005279F9"/>
    <w:rsid w:val="00532CB7"/>
    <w:rsid w:val="005336D8"/>
    <w:rsid w:val="00534A04"/>
    <w:rsid w:val="00534C07"/>
    <w:rsid w:val="00535AAE"/>
    <w:rsid w:val="00537DE8"/>
    <w:rsid w:val="0054176B"/>
    <w:rsid w:val="00542222"/>
    <w:rsid w:val="00543895"/>
    <w:rsid w:val="005452CF"/>
    <w:rsid w:val="00545743"/>
    <w:rsid w:val="005459F5"/>
    <w:rsid w:val="0054628B"/>
    <w:rsid w:val="00547C78"/>
    <w:rsid w:val="00550895"/>
    <w:rsid w:val="00551668"/>
    <w:rsid w:val="00562191"/>
    <w:rsid w:val="005621E5"/>
    <w:rsid w:val="00563525"/>
    <w:rsid w:val="00564FA7"/>
    <w:rsid w:val="005663AC"/>
    <w:rsid w:val="005667BC"/>
    <w:rsid w:val="0057111C"/>
    <w:rsid w:val="00571C2D"/>
    <w:rsid w:val="00573EAE"/>
    <w:rsid w:val="00574B97"/>
    <w:rsid w:val="00576CD2"/>
    <w:rsid w:val="00580425"/>
    <w:rsid w:val="005839B7"/>
    <w:rsid w:val="00583C3C"/>
    <w:rsid w:val="00584E45"/>
    <w:rsid w:val="00585890"/>
    <w:rsid w:val="0058699D"/>
    <w:rsid w:val="00590935"/>
    <w:rsid w:val="00590FBA"/>
    <w:rsid w:val="005918CB"/>
    <w:rsid w:val="00591A25"/>
    <w:rsid w:val="00591A54"/>
    <w:rsid w:val="00591C8B"/>
    <w:rsid w:val="00594670"/>
    <w:rsid w:val="00595CCA"/>
    <w:rsid w:val="00597870"/>
    <w:rsid w:val="005A0170"/>
    <w:rsid w:val="005A28FE"/>
    <w:rsid w:val="005A3911"/>
    <w:rsid w:val="005A426D"/>
    <w:rsid w:val="005A4499"/>
    <w:rsid w:val="005A5D2E"/>
    <w:rsid w:val="005B0182"/>
    <w:rsid w:val="005B09A8"/>
    <w:rsid w:val="005B0B0B"/>
    <w:rsid w:val="005B0DD7"/>
    <w:rsid w:val="005B4282"/>
    <w:rsid w:val="005B484B"/>
    <w:rsid w:val="005C0CF4"/>
    <w:rsid w:val="005C6E79"/>
    <w:rsid w:val="005C74ED"/>
    <w:rsid w:val="005C7BC2"/>
    <w:rsid w:val="005D03A0"/>
    <w:rsid w:val="005D1CDB"/>
    <w:rsid w:val="005D1F82"/>
    <w:rsid w:val="005D3E9E"/>
    <w:rsid w:val="005D590D"/>
    <w:rsid w:val="005D6F7D"/>
    <w:rsid w:val="005D7428"/>
    <w:rsid w:val="005E1341"/>
    <w:rsid w:val="005E2320"/>
    <w:rsid w:val="005E39F6"/>
    <w:rsid w:val="005E5AC3"/>
    <w:rsid w:val="005E6CED"/>
    <w:rsid w:val="005E6DAD"/>
    <w:rsid w:val="005E7256"/>
    <w:rsid w:val="005F0199"/>
    <w:rsid w:val="005F112B"/>
    <w:rsid w:val="005F12B5"/>
    <w:rsid w:val="005F3AAC"/>
    <w:rsid w:val="005F47A4"/>
    <w:rsid w:val="005F656B"/>
    <w:rsid w:val="005F7D66"/>
    <w:rsid w:val="005F7DD4"/>
    <w:rsid w:val="0060132A"/>
    <w:rsid w:val="006027E1"/>
    <w:rsid w:val="006028F1"/>
    <w:rsid w:val="00602BF1"/>
    <w:rsid w:val="00603B40"/>
    <w:rsid w:val="0060446F"/>
    <w:rsid w:val="006059F2"/>
    <w:rsid w:val="00605B5C"/>
    <w:rsid w:val="006063B1"/>
    <w:rsid w:val="0060726D"/>
    <w:rsid w:val="006073B0"/>
    <w:rsid w:val="0061160F"/>
    <w:rsid w:val="00614E0A"/>
    <w:rsid w:val="00617C94"/>
    <w:rsid w:val="0062309C"/>
    <w:rsid w:val="00624360"/>
    <w:rsid w:val="00624557"/>
    <w:rsid w:val="00625051"/>
    <w:rsid w:val="006264D7"/>
    <w:rsid w:val="00626623"/>
    <w:rsid w:val="006301EE"/>
    <w:rsid w:val="006320E5"/>
    <w:rsid w:val="00633312"/>
    <w:rsid w:val="00637227"/>
    <w:rsid w:val="0064007E"/>
    <w:rsid w:val="00641CDD"/>
    <w:rsid w:val="00641D3D"/>
    <w:rsid w:val="00643BBF"/>
    <w:rsid w:val="006454F8"/>
    <w:rsid w:val="006461B8"/>
    <w:rsid w:val="00650738"/>
    <w:rsid w:val="00650EC4"/>
    <w:rsid w:val="006539A1"/>
    <w:rsid w:val="0065661F"/>
    <w:rsid w:val="00656C5E"/>
    <w:rsid w:val="006572E2"/>
    <w:rsid w:val="00657B49"/>
    <w:rsid w:val="00657B57"/>
    <w:rsid w:val="00660002"/>
    <w:rsid w:val="0066087E"/>
    <w:rsid w:val="00662700"/>
    <w:rsid w:val="00664EBC"/>
    <w:rsid w:val="006653E0"/>
    <w:rsid w:val="00665F2C"/>
    <w:rsid w:val="00672E5E"/>
    <w:rsid w:val="00674A20"/>
    <w:rsid w:val="00676EED"/>
    <w:rsid w:val="00683D8A"/>
    <w:rsid w:val="00684445"/>
    <w:rsid w:val="006848D6"/>
    <w:rsid w:val="00685EA0"/>
    <w:rsid w:val="006877BB"/>
    <w:rsid w:val="006902D2"/>
    <w:rsid w:val="00691902"/>
    <w:rsid w:val="0069261C"/>
    <w:rsid w:val="006932AC"/>
    <w:rsid w:val="006935E6"/>
    <w:rsid w:val="0069411D"/>
    <w:rsid w:val="006948AA"/>
    <w:rsid w:val="006955C2"/>
    <w:rsid w:val="00697B01"/>
    <w:rsid w:val="00697BEF"/>
    <w:rsid w:val="006A08CD"/>
    <w:rsid w:val="006A10BE"/>
    <w:rsid w:val="006A23BC"/>
    <w:rsid w:val="006A39A8"/>
    <w:rsid w:val="006A4547"/>
    <w:rsid w:val="006A5C30"/>
    <w:rsid w:val="006A738D"/>
    <w:rsid w:val="006A7809"/>
    <w:rsid w:val="006B053D"/>
    <w:rsid w:val="006B0954"/>
    <w:rsid w:val="006B29C8"/>
    <w:rsid w:val="006B3160"/>
    <w:rsid w:val="006B3DB8"/>
    <w:rsid w:val="006B4253"/>
    <w:rsid w:val="006B435E"/>
    <w:rsid w:val="006B7A75"/>
    <w:rsid w:val="006B7BDE"/>
    <w:rsid w:val="006C2F6C"/>
    <w:rsid w:val="006C3652"/>
    <w:rsid w:val="006C4D84"/>
    <w:rsid w:val="006C541B"/>
    <w:rsid w:val="006C7961"/>
    <w:rsid w:val="006D28B4"/>
    <w:rsid w:val="006D5F7A"/>
    <w:rsid w:val="006D7221"/>
    <w:rsid w:val="006E1016"/>
    <w:rsid w:val="006E45E0"/>
    <w:rsid w:val="006E5077"/>
    <w:rsid w:val="006E67A0"/>
    <w:rsid w:val="006E70D7"/>
    <w:rsid w:val="006F0BF6"/>
    <w:rsid w:val="006F1E0A"/>
    <w:rsid w:val="006F2B65"/>
    <w:rsid w:val="006F38E0"/>
    <w:rsid w:val="006F431B"/>
    <w:rsid w:val="006F49DA"/>
    <w:rsid w:val="006F7B4B"/>
    <w:rsid w:val="00702AAA"/>
    <w:rsid w:val="007046C1"/>
    <w:rsid w:val="0070653B"/>
    <w:rsid w:val="00707A0D"/>
    <w:rsid w:val="00707FBD"/>
    <w:rsid w:val="007103D8"/>
    <w:rsid w:val="00710799"/>
    <w:rsid w:val="007116FC"/>
    <w:rsid w:val="007127F7"/>
    <w:rsid w:val="00715D81"/>
    <w:rsid w:val="00716201"/>
    <w:rsid w:val="007163E0"/>
    <w:rsid w:val="00717EAB"/>
    <w:rsid w:val="00717F1A"/>
    <w:rsid w:val="00721551"/>
    <w:rsid w:val="0072160D"/>
    <w:rsid w:val="00721B77"/>
    <w:rsid w:val="00721E19"/>
    <w:rsid w:val="00722502"/>
    <w:rsid w:val="00722800"/>
    <w:rsid w:val="0072353E"/>
    <w:rsid w:val="00723D5A"/>
    <w:rsid w:val="00725310"/>
    <w:rsid w:val="00731217"/>
    <w:rsid w:val="007316C0"/>
    <w:rsid w:val="00733D9C"/>
    <w:rsid w:val="007346F9"/>
    <w:rsid w:val="00737AAC"/>
    <w:rsid w:val="00740308"/>
    <w:rsid w:val="00746F6D"/>
    <w:rsid w:val="00747D7A"/>
    <w:rsid w:val="00751EE3"/>
    <w:rsid w:val="007529A5"/>
    <w:rsid w:val="00752EEB"/>
    <w:rsid w:val="007531A6"/>
    <w:rsid w:val="00756E85"/>
    <w:rsid w:val="00757EDF"/>
    <w:rsid w:val="0076086C"/>
    <w:rsid w:val="00761DA5"/>
    <w:rsid w:val="00763115"/>
    <w:rsid w:val="00766E98"/>
    <w:rsid w:val="00774CD4"/>
    <w:rsid w:val="00775BB6"/>
    <w:rsid w:val="00776805"/>
    <w:rsid w:val="00776B61"/>
    <w:rsid w:val="00781C1E"/>
    <w:rsid w:val="00781F53"/>
    <w:rsid w:val="0078466D"/>
    <w:rsid w:val="00784A86"/>
    <w:rsid w:val="007877C7"/>
    <w:rsid w:val="00791E1E"/>
    <w:rsid w:val="0079394D"/>
    <w:rsid w:val="007964D2"/>
    <w:rsid w:val="007A0AE5"/>
    <w:rsid w:val="007A1AA9"/>
    <w:rsid w:val="007A4670"/>
    <w:rsid w:val="007A618C"/>
    <w:rsid w:val="007A7F85"/>
    <w:rsid w:val="007C3B2F"/>
    <w:rsid w:val="007C4B83"/>
    <w:rsid w:val="007C4EB4"/>
    <w:rsid w:val="007C55C2"/>
    <w:rsid w:val="007D144C"/>
    <w:rsid w:val="007D1F1C"/>
    <w:rsid w:val="007D2270"/>
    <w:rsid w:val="007D7628"/>
    <w:rsid w:val="007E00EE"/>
    <w:rsid w:val="007E0258"/>
    <w:rsid w:val="007E144C"/>
    <w:rsid w:val="007E19A7"/>
    <w:rsid w:val="007E6C61"/>
    <w:rsid w:val="007E7099"/>
    <w:rsid w:val="007E7D52"/>
    <w:rsid w:val="007F01E6"/>
    <w:rsid w:val="007F26EF"/>
    <w:rsid w:val="007F2C51"/>
    <w:rsid w:val="007F7D64"/>
    <w:rsid w:val="00801E32"/>
    <w:rsid w:val="0080244F"/>
    <w:rsid w:val="00802AE6"/>
    <w:rsid w:val="008035B2"/>
    <w:rsid w:val="008062A0"/>
    <w:rsid w:val="008066CB"/>
    <w:rsid w:val="00810DB6"/>
    <w:rsid w:val="008159AC"/>
    <w:rsid w:val="00816166"/>
    <w:rsid w:val="008212E5"/>
    <w:rsid w:val="00822950"/>
    <w:rsid w:val="00826EB2"/>
    <w:rsid w:val="00830F70"/>
    <w:rsid w:val="00832DE5"/>
    <w:rsid w:val="008331FD"/>
    <w:rsid w:val="00833438"/>
    <w:rsid w:val="008337F9"/>
    <w:rsid w:val="00833EE6"/>
    <w:rsid w:val="00834FC6"/>
    <w:rsid w:val="008369C0"/>
    <w:rsid w:val="00836DC6"/>
    <w:rsid w:val="0084105D"/>
    <w:rsid w:val="00841A55"/>
    <w:rsid w:val="00841FA0"/>
    <w:rsid w:val="0084686E"/>
    <w:rsid w:val="008476EC"/>
    <w:rsid w:val="00847B9A"/>
    <w:rsid w:val="00854197"/>
    <w:rsid w:val="00855CB5"/>
    <w:rsid w:val="008569CE"/>
    <w:rsid w:val="00856AAC"/>
    <w:rsid w:val="00857401"/>
    <w:rsid w:val="00862681"/>
    <w:rsid w:val="00864B2D"/>
    <w:rsid w:val="008658B9"/>
    <w:rsid w:val="00866CBB"/>
    <w:rsid w:val="00870719"/>
    <w:rsid w:val="00870C9B"/>
    <w:rsid w:val="0087120A"/>
    <w:rsid w:val="00871333"/>
    <w:rsid w:val="00872CF5"/>
    <w:rsid w:val="008740E0"/>
    <w:rsid w:val="008804C2"/>
    <w:rsid w:val="0088097D"/>
    <w:rsid w:val="00883AB1"/>
    <w:rsid w:val="0088503B"/>
    <w:rsid w:val="0088573D"/>
    <w:rsid w:val="00890098"/>
    <w:rsid w:val="00891E72"/>
    <w:rsid w:val="00892B03"/>
    <w:rsid w:val="00892E75"/>
    <w:rsid w:val="00893A0A"/>
    <w:rsid w:val="008965C5"/>
    <w:rsid w:val="00896925"/>
    <w:rsid w:val="00896BD1"/>
    <w:rsid w:val="00897BD1"/>
    <w:rsid w:val="008A114B"/>
    <w:rsid w:val="008A4414"/>
    <w:rsid w:val="008A4A48"/>
    <w:rsid w:val="008A4F25"/>
    <w:rsid w:val="008A5D45"/>
    <w:rsid w:val="008A6BA6"/>
    <w:rsid w:val="008A6BBF"/>
    <w:rsid w:val="008B09A7"/>
    <w:rsid w:val="008B1C6E"/>
    <w:rsid w:val="008B2688"/>
    <w:rsid w:val="008B2AFA"/>
    <w:rsid w:val="008B2BC1"/>
    <w:rsid w:val="008B65AA"/>
    <w:rsid w:val="008C005D"/>
    <w:rsid w:val="008C50A6"/>
    <w:rsid w:val="008C7ED9"/>
    <w:rsid w:val="008D03A7"/>
    <w:rsid w:val="008D1CEF"/>
    <w:rsid w:val="008D4583"/>
    <w:rsid w:val="008D4E46"/>
    <w:rsid w:val="008D695F"/>
    <w:rsid w:val="008E05C6"/>
    <w:rsid w:val="008E1122"/>
    <w:rsid w:val="008E2253"/>
    <w:rsid w:val="008E2A0E"/>
    <w:rsid w:val="008E3654"/>
    <w:rsid w:val="008E4892"/>
    <w:rsid w:val="008E5A6F"/>
    <w:rsid w:val="008E7FA2"/>
    <w:rsid w:val="008F21B4"/>
    <w:rsid w:val="008F2FFC"/>
    <w:rsid w:val="008F5193"/>
    <w:rsid w:val="008F5300"/>
    <w:rsid w:val="009019B2"/>
    <w:rsid w:val="00901D35"/>
    <w:rsid w:val="0090396E"/>
    <w:rsid w:val="00903D68"/>
    <w:rsid w:val="009048C3"/>
    <w:rsid w:val="00907896"/>
    <w:rsid w:val="00907A6A"/>
    <w:rsid w:val="00907D48"/>
    <w:rsid w:val="00910163"/>
    <w:rsid w:val="00911A6E"/>
    <w:rsid w:val="00911B94"/>
    <w:rsid w:val="00914EDC"/>
    <w:rsid w:val="009152F1"/>
    <w:rsid w:val="0091570D"/>
    <w:rsid w:val="0091615C"/>
    <w:rsid w:val="00920BD7"/>
    <w:rsid w:val="0092338B"/>
    <w:rsid w:val="00924136"/>
    <w:rsid w:val="009262D8"/>
    <w:rsid w:val="00926C48"/>
    <w:rsid w:val="009304B3"/>
    <w:rsid w:val="00930894"/>
    <w:rsid w:val="009310C2"/>
    <w:rsid w:val="00932FED"/>
    <w:rsid w:val="009332C6"/>
    <w:rsid w:val="00935F52"/>
    <w:rsid w:val="0093761C"/>
    <w:rsid w:val="00940E25"/>
    <w:rsid w:val="00941911"/>
    <w:rsid w:val="00942F50"/>
    <w:rsid w:val="009451FF"/>
    <w:rsid w:val="00945DA3"/>
    <w:rsid w:val="00947A81"/>
    <w:rsid w:val="00954C72"/>
    <w:rsid w:val="00954E55"/>
    <w:rsid w:val="00955059"/>
    <w:rsid w:val="009557DB"/>
    <w:rsid w:val="009563CB"/>
    <w:rsid w:val="00956FF1"/>
    <w:rsid w:val="00963B7C"/>
    <w:rsid w:val="00963FC1"/>
    <w:rsid w:val="009673BC"/>
    <w:rsid w:val="00970097"/>
    <w:rsid w:val="00970880"/>
    <w:rsid w:val="009722F4"/>
    <w:rsid w:val="0097758E"/>
    <w:rsid w:val="0098076A"/>
    <w:rsid w:val="00982D54"/>
    <w:rsid w:val="00982E3B"/>
    <w:rsid w:val="0098428E"/>
    <w:rsid w:val="00984A00"/>
    <w:rsid w:val="0098532B"/>
    <w:rsid w:val="0098639C"/>
    <w:rsid w:val="009929BD"/>
    <w:rsid w:val="00993107"/>
    <w:rsid w:val="00995024"/>
    <w:rsid w:val="00996686"/>
    <w:rsid w:val="00996750"/>
    <w:rsid w:val="00996803"/>
    <w:rsid w:val="0099687A"/>
    <w:rsid w:val="009A09A5"/>
    <w:rsid w:val="009A3A10"/>
    <w:rsid w:val="009A4CFA"/>
    <w:rsid w:val="009A5142"/>
    <w:rsid w:val="009A7580"/>
    <w:rsid w:val="009B1682"/>
    <w:rsid w:val="009B3E89"/>
    <w:rsid w:val="009B749E"/>
    <w:rsid w:val="009C240B"/>
    <w:rsid w:val="009C2F0F"/>
    <w:rsid w:val="009C4CC7"/>
    <w:rsid w:val="009C67A0"/>
    <w:rsid w:val="009D4214"/>
    <w:rsid w:val="009D4AA9"/>
    <w:rsid w:val="009D5D64"/>
    <w:rsid w:val="009E085A"/>
    <w:rsid w:val="009E171D"/>
    <w:rsid w:val="009E1929"/>
    <w:rsid w:val="009E3748"/>
    <w:rsid w:val="009E3ECD"/>
    <w:rsid w:val="009E4ACC"/>
    <w:rsid w:val="009E7B05"/>
    <w:rsid w:val="009F0247"/>
    <w:rsid w:val="009F059B"/>
    <w:rsid w:val="009F0D19"/>
    <w:rsid w:val="009F11D9"/>
    <w:rsid w:val="009F158E"/>
    <w:rsid w:val="009F208B"/>
    <w:rsid w:val="009F2160"/>
    <w:rsid w:val="009F4425"/>
    <w:rsid w:val="009F6A53"/>
    <w:rsid w:val="00A025CE"/>
    <w:rsid w:val="00A04616"/>
    <w:rsid w:val="00A04933"/>
    <w:rsid w:val="00A05E3B"/>
    <w:rsid w:val="00A06A14"/>
    <w:rsid w:val="00A06E92"/>
    <w:rsid w:val="00A13972"/>
    <w:rsid w:val="00A13EDC"/>
    <w:rsid w:val="00A13F42"/>
    <w:rsid w:val="00A160A3"/>
    <w:rsid w:val="00A1686C"/>
    <w:rsid w:val="00A17D80"/>
    <w:rsid w:val="00A21031"/>
    <w:rsid w:val="00A218A5"/>
    <w:rsid w:val="00A24758"/>
    <w:rsid w:val="00A27620"/>
    <w:rsid w:val="00A30793"/>
    <w:rsid w:val="00A33023"/>
    <w:rsid w:val="00A332FE"/>
    <w:rsid w:val="00A33984"/>
    <w:rsid w:val="00A34574"/>
    <w:rsid w:val="00A353FA"/>
    <w:rsid w:val="00A35423"/>
    <w:rsid w:val="00A3564B"/>
    <w:rsid w:val="00A35E85"/>
    <w:rsid w:val="00A36CB9"/>
    <w:rsid w:val="00A37CBD"/>
    <w:rsid w:val="00A4253D"/>
    <w:rsid w:val="00A44C8A"/>
    <w:rsid w:val="00A45947"/>
    <w:rsid w:val="00A45C7D"/>
    <w:rsid w:val="00A46B08"/>
    <w:rsid w:val="00A50EEB"/>
    <w:rsid w:val="00A53662"/>
    <w:rsid w:val="00A53871"/>
    <w:rsid w:val="00A545C7"/>
    <w:rsid w:val="00A553DD"/>
    <w:rsid w:val="00A554B5"/>
    <w:rsid w:val="00A5639B"/>
    <w:rsid w:val="00A62C6E"/>
    <w:rsid w:val="00A6310A"/>
    <w:rsid w:val="00A631D4"/>
    <w:rsid w:val="00A6464E"/>
    <w:rsid w:val="00A650A4"/>
    <w:rsid w:val="00A653C1"/>
    <w:rsid w:val="00A70463"/>
    <w:rsid w:val="00A7358B"/>
    <w:rsid w:val="00A772BD"/>
    <w:rsid w:val="00A776E6"/>
    <w:rsid w:val="00A800E8"/>
    <w:rsid w:val="00A80C0C"/>
    <w:rsid w:val="00A85AA6"/>
    <w:rsid w:val="00A86944"/>
    <w:rsid w:val="00A86FE9"/>
    <w:rsid w:val="00A87AE7"/>
    <w:rsid w:val="00A91A1A"/>
    <w:rsid w:val="00A91E68"/>
    <w:rsid w:val="00A9240F"/>
    <w:rsid w:val="00A92F65"/>
    <w:rsid w:val="00A9377F"/>
    <w:rsid w:val="00A94666"/>
    <w:rsid w:val="00A94CC5"/>
    <w:rsid w:val="00A96D10"/>
    <w:rsid w:val="00A97A67"/>
    <w:rsid w:val="00A97B46"/>
    <w:rsid w:val="00AA02E9"/>
    <w:rsid w:val="00AA07EE"/>
    <w:rsid w:val="00AA25BD"/>
    <w:rsid w:val="00AA27CF"/>
    <w:rsid w:val="00AA392A"/>
    <w:rsid w:val="00AA68A9"/>
    <w:rsid w:val="00AA77C8"/>
    <w:rsid w:val="00AA7828"/>
    <w:rsid w:val="00AB13E8"/>
    <w:rsid w:val="00AB2F5A"/>
    <w:rsid w:val="00AB30B3"/>
    <w:rsid w:val="00AB315E"/>
    <w:rsid w:val="00AB38BE"/>
    <w:rsid w:val="00AB4A1C"/>
    <w:rsid w:val="00AC1474"/>
    <w:rsid w:val="00AC2F54"/>
    <w:rsid w:val="00AC41AC"/>
    <w:rsid w:val="00AC4320"/>
    <w:rsid w:val="00AC57E4"/>
    <w:rsid w:val="00AD4E4A"/>
    <w:rsid w:val="00AD4E69"/>
    <w:rsid w:val="00AD5411"/>
    <w:rsid w:val="00AD6050"/>
    <w:rsid w:val="00AD6DA4"/>
    <w:rsid w:val="00AD74A4"/>
    <w:rsid w:val="00AD775D"/>
    <w:rsid w:val="00AE3F36"/>
    <w:rsid w:val="00AE5809"/>
    <w:rsid w:val="00AE622E"/>
    <w:rsid w:val="00AE70BF"/>
    <w:rsid w:val="00AE7FB1"/>
    <w:rsid w:val="00AF22EB"/>
    <w:rsid w:val="00AF63C2"/>
    <w:rsid w:val="00B000BF"/>
    <w:rsid w:val="00B0036F"/>
    <w:rsid w:val="00B04BAF"/>
    <w:rsid w:val="00B04E79"/>
    <w:rsid w:val="00B05053"/>
    <w:rsid w:val="00B0516A"/>
    <w:rsid w:val="00B06287"/>
    <w:rsid w:val="00B06C6A"/>
    <w:rsid w:val="00B074BA"/>
    <w:rsid w:val="00B1072B"/>
    <w:rsid w:val="00B125FF"/>
    <w:rsid w:val="00B13668"/>
    <w:rsid w:val="00B15717"/>
    <w:rsid w:val="00B207F5"/>
    <w:rsid w:val="00B22FF7"/>
    <w:rsid w:val="00B2426D"/>
    <w:rsid w:val="00B24F22"/>
    <w:rsid w:val="00B2560F"/>
    <w:rsid w:val="00B26413"/>
    <w:rsid w:val="00B340BD"/>
    <w:rsid w:val="00B35346"/>
    <w:rsid w:val="00B35D31"/>
    <w:rsid w:val="00B37220"/>
    <w:rsid w:val="00B37B98"/>
    <w:rsid w:val="00B41986"/>
    <w:rsid w:val="00B43141"/>
    <w:rsid w:val="00B433A4"/>
    <w:rsid w:val="00B450AC"/>
    <w:rsid w:val="00B4596E"/>
    <w:rsid w:val="00B46674"/>
    <w:rsid w:val="00B46A63"/>
    <w:rsid w:val="00B471A4"/>
    <w:rsid w:val="00B518D6"/>
    <w:rsid w:val="00B5550C"/>
    <w:rsid w:val="00B558B9"/>
    <w:rsid w:val="00B55EC7"/>
    <w:rsid w:val="00B5631B"/>
    <w:rsid w:val="00B56770"/>
    <w:rsid w:val="00B61018"/>
    <w:rsid w:val="00B62870"/>
    <w:rsid w:val="00B64249"/>
    <w:rsid w:val="00B649BB"/>
    <w:rsid w:val="00B64EFA"/>
    <w:rsid w:val="00B6623F"/>
    <w:rsid w:val="00B66A40"/>
    <w:rsid w:val="00B66E12"/>
    <w:rsid w:val="00B67277"/>
    <w:rsid w:val="00B70638"/>
    <w:rsid w:val="00B7160F"/>
    <w:rsid w:val="00B82888"/>
    <w:rsid w:val="00B83B1F"/>
    <w:rsid w:val="00B84722"/>
    <w:rsid w:val="00B85252"/>
    <w:rsid w:val="00B8736C"/>
    <w:rsid w:val="00B9027A"/>
    <w:rsid w:val="00B92D0D"/>
    <w:rsid w:val="00B92F14"/>
    <w:rsid w:val="00B93C82"/>
    <w:rsid w:val="00B94C13"/>
    <w:rsid w:val="00B952D3"/>
    <w:rsid w:val="00B968C4"/>
    <w:rsid w:val="00B970EF"/>
    <w:rsid w:val="00B97944"/>
    <w:rsid w:val="00BA0B36"/>
    <w:rsid w:val="00BA1105"/>
    <w:rsid w:val="00BA2344"/>
    <w:rsid w:val="00BA46AA"/>
    <w:rsid w:val="00BA4F1A"/>
    <w:rsid w:val="00BA5DE0"/>
    <w:rsid w:val="00BA6010"/>
    <w:rsid w:val="00BA665A"/>
    <w:rsid w:val="00BB0BD8"/>
    <w:rsid w:val="00BB13B3"/>
    <w:rsid w:val="00BB2921"/>
    <w:rsid w:val="00BB3F1E"/>
    <w:rsid w:val="00BB40B8"/>
    <w:rsid w:val="00BB43FE"/>
    <w:rsid w:val="00BC11B9"/>
    <w:rsid w:val="00BC161E"/>
    <w:rsid w:val="00BC3B84"/>
    <w:rsid w:val="00BC52CC"/>
    <w:rsid w:val="00BD09CC"/>
    <w:rsid w:val="00BD2A57"/>
    <w:rsid w:val="00BD3964"/>
    <w:rsid w:val="00BD3DC5"/>
    <w:rsid w:val="00BD4192"/>
    <w:rsid w:val="00BD7848"/>
    <w:rsid w:val="00BD7F0E"/>
    <w:rsid w:val="00BE2961"/>
    <w:rsid w:val="00BE2A47"/>
    <w:rsid w:val="00BE4EDA"/>
    <w:rsid w:val="00BE6A00"/>
    <w:rsid w:val="00BF0E62"/>
    <w:rsid w:val="00BF1FE6"/>
    <w:rsid w:val="00BF2C72"/>
    <w:rsid w:val="00BF47EB"/>
    <w:rsid w:val="00BF74C2"/>
    <w:rsid w:val="00C02355"/>
    <w:rsid w:val="00C0245A"/>
    <w:rsid w:val="00C025D9"/>
    <w:rsid w:val="00C078CF"/>
    <w:rsid w:val="00C07FFB"/>
    <w:rsid w:val="00C1143A"/>
    <w:rsid w:val="00C1148A"/>
    <w:rsid w:val="00C1256F"/>
    <w:rsid w:val="00C20DEF"/>
    <w:rsid w:val="00C241D5"/>
    <w:rsid w:val="00C24452"/>
    <w:rsid w:val="00C2536C"/>
    <w:rsid w:val="00C25A4F"/>
    <w:rsid w:val="00C31FA6"/>
    <w:rsid w:val="00C320CC"/>
    <w:rsid w:val="00C327CA"/>
    <w:rsid w:val="00C32E91"/>
    <w:rsid w:val="00C34C2B"/>
    <w:rsid w:val="00C35717"/>
    <w:rsid w:val="00C378BE"/>
    <w:rsid w:val="00C41AD9"/>
    <w:rsid w:val="00C4328C"/>
    <w:rsid w:val="00C43A32"/>
    <w:rsid w:val="00C451F4"/>
    <w:rsid w:val="00C473F8"/>
    <w:rsid w:val="00C52CE5"/>
    <w:rsid w:val="00C553FB"/>
    <w:rsid w:val="00C55BB9"/>
    <w:rsid w:val="00C55FC5"/>
    <w:rsid w:val="00C57A20"/>
    <w:rsid w:val="00C635C9"/>
    <w:rsid w:val="00C64CEA"/>
    <w:rsid w:val="00C66A8C"/>
    <w:rsid w:val="00C67399"/>
    <w:rsid w:val="00C70088"/>
    <w:rsid w:val="00C7124F"/>
    <w:rsid w:val="00C74BEE"/>
    <w:rsid w:val="00C75570"/>
    <w:rsid w:val="00C759C9"/>
    <w:rsid w:val="00C77D86"/>
    <w:rsid w:val="00C81FE6"/>
    <w:rsid w:val="00C844DF"/>
    <w:rsid w:val="00C8547A"/>
    <w:rsid w:val="00C93CFB"/>
    <w:rsid w:val="00C953DC"/>
    <w:rsid w:val="00C96A2C"/>
    <w:rsid w:val="00CA038D"/>
    <w:rsid w:val="00CA09F7"/>
    <w:rsid w:val="00CA18E0"/>
    <w:rsid w:val="00CA2229"/>
    <w:rsid w:val="00CA26CB"/>
    <w:rsid w:val="00CA2C7F"/>
    <w:rsid w:val="00CA626F"/>
    <w:rsid w:val="00CB2369"/>
    <w:rsid w:val="00CB365A"/>
    <w:rsid w:val="00CB551B"/>
    <w:rsid w:val="00CB615F"/>
    <w:rsid w:val="00CC0874"/>
    <w:rsid w:val="00CC12B1"/>
    <w:rsid w:val="00CC24E9"/>
    <w:rsid w:val="00CC2A8C"/>
    <w:rsid w:val="00CC4A18"/>
    <w:rsid w:val="00CC66F0"/>
    <w:rsid w:val="00CC76E1"/>
    <w:rsid w:val="00CD1256"/>
    <w:rsid w:val="00CD323B"/>
    <w:rsid w:val="00CD6CBC"/>
    <w:rsid w:val="00CD7C99"/>
    <w:rsid w:val="00CE1D61"/>
    <w:rsid w:val="00CE2365"/>
    <w:rsid w:val="00CE2C4A"/>
    <w:rsid w:val="00CE4177"/>
    <w:rsid w:val="00CE58F6"/>
    <w:rsid w:val="00CE7878"/>
    <w:rsid w:val="00CE7CCC"/>
    <w:rsid w:val="00CF1B62"/>
    <w:rsid w:val="00CF297F"/>
    <w:rsid w:val="00D00560"/>
    <w:rsid w:val="00D0136B"/>
    <w:rsid w:val="00D030B3"/>
    <w:rsid w:val="00D047E2"/>
    <w:rsid w:val="00D04EF4"/>
    <w:rsid w:val="00D05638"/>
    <w:rsid w:val="00D1090A"/>
    <w:rsid w:val="00D14F76"/>
    <w:rsid w:val="00D15BDF"/>
    <w:rsid w:val="00D1759C"/>
    <w:rsid w:val="00D17DFF"/>
    <w:rsid w:val="00D201C3"/>
    <w:rsid w:val="00D20887"/>
    <w:rsid w:val="00D21DCA"/>
    <w:rsid w:val="00D22583"/>
    <w:rsid w:val="00D34323"/>
    <w:rsid w:val="00D35534"/>
    <w:rsid w:val="00D43F42"/>
    <w:rsid w:val="00D47BEF"/>
    <w:rsid w:val="00D504B0"/>
    <w:rsid w:val="00D50DD7"/>
    <w:rsid w:val="00D5128D"/>
    <w:rsid w:val="00D51604"/>
    <w:rsid w:val="00D51EF8"/>
    <w:rsid w:val="00D53430"/>
    <w:rsid w:val="00D62CD7"/>
    <w:rsid w:val="00D6483D"/>
    <w:rsid w:val="00D64E59"/>
    <w:rsid w:val="00D650CA"/>
    <w:rsid w:val="00D652BF"/>
    <w:rsid w:val="00D665B5"/>
    <w:rsid w:val="00D66AC5"/>
    <w:rsid w:val="00D723B8"/>
    <w:rsid w:val="00D731A1"/>
    <w:rsid w:val="00D732BD"/>
    <w:rsid w:val="00D82AE4"/>
    <w:rsid w:val="00D90416"/>
    <w:rsid w:val="00D9203A"/>
    <w:rsid w:val="00D937C3"/>
    <w:rsid w:val="00D95703"/>
    <w:rsid w:val="00D965B1"/>
    <w:rsid w:val="00D96DC9"/>
    <w:rsid w:val="00D97D57"/>
    <w:rsid w:val="00DA0B36"/>
    <w:rsid w:val="00DA3F78"/>
    <w:rsid w:val="00DA4026"/>
    <w:rsid w:val="00DA4BB7"/>
    <w:rsid w:val="00DA7C66"/>
    <w:rsid w:val="00DB0564"/>
    <w:rsid w:val="00DB1722"/>
    <w:rsid w:val="00DB6568"/>
    <w:rsid w:val="00DB7756"/>
    <w:rsid w:val="00DC1443"/>
    <w:rsid w:val="00DC236B"/>
    <w:rsid w:val="00DC2B70"/>
    <w:rsid w:val="00DC3F70"/>
    <w:rsid w:val="00DC5795"/>
    <w:rsid w:val="00DC5987"/>
    <w:rsid w:val="00DC5F7A"/>
    <w:rsid w:val="00DC6056"/>
    <w:rsid w:val="00DC75A6"/>
    <w:rsid w:val="00DD0131"/>
    <w:rsid w:val="00DD150B"/>
    <w:rsid w:val="00DD3144"/>
    <w:rsid w:val="00DD4093"/>
    <w:rsid w:val="00DD5F6C"/>
    <w:rsid w:val="00DD7C1B"/>
    <w:rsid w:val="00DE09CC"/>
    <w:rsid w:val="00DE380B"/>
    <w:rsid w:val="00DE3AEA"/>
    <w:rsid w:val="00DE5591"/>
    <w:rsid w:val="00DE5D55"/>
    <w:rsid w:val="00DE6F10"/>
    <w:rsid w:val="00DE7939"/>
    <w:rsid w:val="00DF0039"/>
    <w:rsid w:val="00DF2671"/>
    <w:rsid w:val="00DF3304"/>
    <w:rsid w:val="00DF3376"/>
    <w:rsid w:val="00DF4BC7"/>
    <w:rsid w:val="00DF5400"/>
    <w:rsid w:val="00DF5B1D"/>
    <w:rsid w:val="00DF7856"/>
    <w:rsid w:val="00E019D5"/>
    <w:rsid w:val="00E01A4D"/>
    <w:rsid w:val="00E05135"/>
    <w:rsid w:val="00E108A0"/>
    <w:rsid w:val="00E10E58"/>
    <w:rsid w:val="00E13016"/>
    <w:rsid w:val="00E131D2"/>
    <w:rsid w:val="00E133E1"/>
    <w:rsid w:val="00E22832"/>
    <w:rsid w:val="00E23830"/>
    <w:rsid w:val="00E24954"/>
    <w:rsid w:val="00E24BC8"/>
    <w:rsid w:val="00E27BBF"/>
    <w:rsid w:val="00E304AC"/>
    <w:rsid w:val="00E32732"/>
    <w:rsid w:val="00E35927"/>
    <w:rsid w:val="00E35B9B"/>
    <w:rsid w:val="00E35E22"/>
    <w:rsid w:val="00E4009D"/>
    <w:rsid w:val="00E41875"/>
    <w:rsid w:val="00E446D3"/>
    <w:rsid w:val="00E449D3"/>
    <w:rsid w:val="00E50AB0"/>
    <w:rsid w:val="00E5240F"/>
    <w:rsid w:val="00E52C1F"/>
    <w:rsid w:val="00E5399D"/>
    <w:rsid w:val="00E53FFC"/>
    <w:rsid w:val="00E54950"/>
    <w:rsid w:val="00E55DB6"/>
    <w:rsid w:val="00E60D88"/>
    <w:rsid w:val="00E624FB"/>
    <w:rsid w:val="00E628CD"/>
    <w:rsid w:val="00E64563"/>
    <w:rsid w:val="00E64FF6"/>
    <w:rsid w:val="00E70C83"/>
    <w:rsid w:val="00E7202B"/>
    <w:rsid w:val="00E72821"/>
    <w:rsid w:val="00E72F47"/>
    <w:rsid w:val="00E73752"/>
    <w:rsid w:val="00E73AB3"/>
    <w:rsid w:val="00E7418A"/>
    <w:rsid w:val="00E74250"/>
    <w:rsid w:val="00E776CB"/>
    <w:rsid w:val="00E77E43"/>
    <w:rsid w:val="00E8194B"/>
    <w:rsid w:val="00E83453"/>
    <w:rsid w:val="00E85BEB"/>
    <w:rsid w:val="00E901F6"/>
    <w:rsid w:val="00E9088A"/>
    <w:rsid w:val="00E92CE3"/>
    <w:rsid w:val="00E92DEB"/>
    <w:rsid w:val="00E95C04"/>
    <w:rsid w:val="00EA154D"/>
    <w:rsid w:val="00EA23FB"/>
    <w:rsid w:val="00EA29CB"/>
    <w:rsid w:val="00EA32B1"/>
    <w:rsid w:val="00EA38E0"/>
    <w:rsid w:val="00EA3CEA"/>
    <w:rsid w:val="00EA4B9A"/>
    <w:rsid w:val="00EA6BC5"/>
    <w:rsid w:val="00EB099F"/>
    <w:rsid w:val="00EB35A5"/>
    <w:rsid w:val="00EB62F4"/>
    <w:rsid w:val="00EB6F1D"/>
    <w:rsid w:val="00EB71CB"/>
    <w:rsid w:val="00EB7FC5"/>
    <w:rsid w:val="00EC0FA0"/>
    <w:rsid w:val="00EC4AC2"/>
    <w:rsid w:val="00EC4DC4"/>
    <w:rsid w:val="00EC505A"/>
    <w:rsid w:val="00ED017D"/>
    <w:rsid w:val="00ED1AEB"/>
    <w:rsid w:val="00ED2949"/>
    <w:rsid w:val="00ED2F27"/>
    <w:rsid w:val="00EE46EA"/>
    <w:rsid w:val="00EE4841"/>
    <w:rsid w:val="00EE73D0"/>
    <w:rsid w:val="00EF06EA"/>
    <w:rsid w:val="00EF246E"/>
    <w:rsid w:val="00EF4795"/>
    <w:rsid w:val="00EF530E"/>
    <w:rsid w:val="00EF73B6"/>
    <w:rsid w:val="00EF74F7"/>
    <w:rsid w:val="00EF7C14"/>
    <w:rsid w:val="00F0079E"/>
    <w:rsid w:val="00F014A7"/>
    <w:rsid w:val="00F01F4F"/>
    <w:rsid w:val="00F02085"/>
    <w:rsid w:val="00F11056"/>
    <w:rsid w:val="00F12F24"/>
    <w:rsid w:val="00F132B7"/>
    <w:rsid w:val="00F13320"/>
    <w:rsid w:val="00F217BF"/>
    <w:rsid w:val="00F251C3"/>
    <w:rsid w:val="00F2524F"/>
    <w:rsid w:val="00F25461"/>
    <w:rsid w:val="00F25F8C"/>
    <w:rsid w:val="00F30731"/>
    <w:rsid w:val="00F3126A"/>
    <w:rsid w:val="00F34616"/>
    <w:rsid w:val="00F35083"/>
    <w:rsid w:val="00F364EC"/>
    <w:rsid w:val="00F374F6"/>
    <w:rsid w:val="00F4197E"/>
    <w:rsid w:val="00F46383"/>
    <w:rsid w:val="00F47EE8"/>
    <w:rsid w:val="00F50FEB"/>
    <w:rsid w:val="00F51687"/>
    <w:rsid w:val="00F52382"/>
    <w:rsid w:val="00F613CA"/>
    <w:rsid w:val="00F6204A"/>
    <w:rsid w:val="00F62410"/>
    <w:rsid w:val="00F6491C"/>
    <w:rsid w:val="00F6511B"/>
    <w:rsid w:val="00F659C3"/>
    <w:rsid w:val="00F65FE7"/>
    <w:rsid w:val="00F74224"/>
    <w:rsid w:val="00F75DB2"/>
    <w:rsid w:val="00F80845"/>
    <w:rsid w:val="00F80A3F"/>
    <w:rsid w:val="00F81FAA"/>
    <w:rsid w:val="00F81FD2"/>
    <w:rsid w:val="00F82577"/>
    <w:rsid w:val="00F82954"/>
    <w:rsid w:val="00F84224"/>
    <w:rsid w:val="00F84B00"/>
    <w:rsid w:val="00F85A4E"/>
    <w:rsid w:val="00F87403"/>
    <w:rsid w:val="00F90C6C"/>
    <w:rsid w:val="00F90E95"/>
    <w:rsid w:val="00F96228"/>
    <w:rsid w:val="00FA31D9"/>
    <w:rsid w:val="00FA5160"/>
    <w:rsid w:val="00FA6109"/>
    <w:rsid w:val="00FA65A9"/>
    <w:rsid w:val="00FA72D0"/>
    <w:rsid w:val="00FA763E"/>
    <w:rsid w:val="00FB0D94"/>
    <w:rsid w:val="00FB36C8"/>
    <w:rsid w:val="00FB3CA1"/>
    <w:rsid w:val="00FB51F6"/>
    <w:rsid w:val="00FB5925"/>
    <w:rsid w:val="00FB7D0C"/>
    <w:rsid w:val="00FC0351"/>
    <w:rsid w:val="00FC0390"/>
    <w:rsid w:val="00FC1EA2"/>
    <w:rsid w:val="00FC2744"/>
    <w:rsid w:val="00FC40E1"/>
    <w:rsid w:val="00FC5EC8"/>
    <w:rsid w:val="00FC6274"/>
    <w:rsid w:val="00FC6DB0"/>
    <w:rsid w:val="00FD017A"/>
    <w:rsid w:val="00FD0EA7"/>
    <w:rsid w:val="00FD1325"/>
    <w:rsid w:val="00FD2624"/>
    <w:rsid w:val="00FD4104"/>
    <w:rsid w:val="00FD4609"/>
    <w:rsid w:val="00FD72C8"/>
    <w:rsid w:val="00FE27E6"/>
    <w:rsid w:val="00FE2BA2"/>
    <w:rsid w:val="00FE3559"/>
    <w:rsid w:val="00FE4F66"/>
    <w:rsid w:val="00FF4B31"/>
    <w:rsid w:val="00FF5FED"/>
    <w:rsid w:val="00FF601F"/>
    <w:rsid w:val="00FF6AF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58FB"/>
    <w:rPr>
      <w:rFonts w:ascii="Times New Roman" w:eastAsia="Times New Roman" w:hAnsi="Times New Roman"/>
      <w:sz w:val="24"/>
      <w:szCs w:val="24"/>
    </w:rPr>
  </w:style>
  <w:style w:type="paragraph" w:styleId="1">
    <w:name w:val="heading 1"/>
    <w:basedOn w:val="a0"/>
    <w:next w:val="a0"/>
    <w:link w:val="10"/>
    <w:uiPriority w:val="99"/>
    <w:qFormat/>
    <w:rsid w:val="00774CD4"/>
    <w:pPr>
      <w:autoSpaceDE w:val="0"/>
      <w:autoSpaceDN w:val="0"/>
      <w:adjustRightInd w:val="0"/>
      <w:spacing w:before="108" w:after="108"/>
      <w:jc w:val="center"/>
      <w:outlineLvl w:val="0"/>
    </w:pPr>
    <w:rPr>
      <w:rFonts w:ascii="Arial" w:hAnsi="Arial" w:cs="Arial"/>
      <w:b/>
      <w:bCs/>
      <w:color w:val="26282F"/>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774CD4"/>
    <w:rPr>
      <w:rFonts w:ascii="Arial" w:hAnsi="Arial" w:cs="Arial"/>
      <w:b/>
      <w:bCs/>
      <w:color w:val="26282F"/>
      <w:sz w:val="24"/>
      <w:szCs w:val="24"/>
    </w:rPr>
  </w:style>
  <w:style w:type="paragraph" w:styleId="a4">
    <w:name w:val="Body Text"/>
    <w:basedOn w:val="a0"/>
    <w:link w:val="a5"/>
    <w:uiPriority w:val="99"/>
    <w:rsid w:val="007E7099"/>
    <w:pPr>
      <w:spacing w:after="120"/>
    </w:pPr>
  </w:style>
  <w:style w:type="character" w:customStyle="1" w:styleId="a5">
    <w:name w:val="Основной текст Знак"/>
    <w:basedOn w:val="a1"/>
    <w:link w:val="a4"/>
    <w:uiPriority w:val="99"/>
    <w:locked/>
    <w:rsid w:val="007E7099"/>
    <w:rPr>
      <w:rFonts w:ascii="Times New Roman" w:hAnsi="Times New Roman" w:cs="Times New Roman"/>
      <w:sz w:val="24"/>
      <w:szCs w:val="24"/>
      <w:lang w:eastAsia="ru-RU"/>
    </w:rPr>
  </w:style>
  <w:style w:type="paragraph" w:customStyle="1" w:styleId="Standard">
    <w:name w:val="Standard"/>
    <w:uiPriority w:val="99"/>
    <w:rsid w:val="007E7099"/>
    <w:pPr>
      <w:widowControl w:val="0"/>
      <w:suppressAutoHyphens/>
      <w:autoSpaceDN w:val="0"/>
      <w:textAlignment w:val="baseline"/>
    </w:pPr>
    <w:rPr>
      <w:rFonts w:eastAsia="Times New Roman" w:cs="Tahoma"/>
      <w:color w:val="000000"/>
      <w:kern w:val="3"/>
      <w:sz w:val="24"/>
      <w:szCs w:val="24"/>
      <w:lang w:val="en-US" w:eastAsia="en-US"/>
    </w:rPr>
  </w:style>
  <w:style w:type="paragraph" w:styleId="a6">
    <w:name w:val="header"/>
    <w:basedOn w:val="a0"/>
    <w:link w:val="a7"/>
    <w:uiPriority w:val="99"/>
    <w:rsid w:val="00893A0A"/>
    <w:pPr>
      <w:tabs>
        <w:tab w:val="center" w:pos="4677"/>
        <w:tab w:val="right" w:pos="9355"/>
      </w:tabs>
    </w:pPr>
  </w:style>
  <w:style w:type="character" w:customStyle="1" w:styleId="a7">
    <w:name w:val="Верхний колонтитул Знак"/>
    <w:basedOn w:val="a1"/>
    <w:link w:val="a6"/>
    <w:uiPriority w:val="99"/>
    <w:locked/>
    <w:rsid w:val="00893A0A"/>
    <w:rPr>
      <w:rFonts w:ascii="Times New Roman" w:hAnsi="Times New Roman" w:cs="Times New Roman"/>
      <w:sz w:val="24"/>
      <w:szCs w:val="24"/>
      <w:lang w:eastAsia="ru-RU"/>
    </w:rPr>
  </w:style>
  <w:style w:type="paragraph" w:styleId="a8">
    <w:name w:val="footer"/>
    <w:basedOn w:val="a0"/>
    <w:link w:val="a9"/>
    <w:uiPriority w:val="99"/>
    <w:semiHidden/>
    <w:rsid w:val="00893A0A"/>
    <w:pPr>
      <w:tabs>
        <w:tab w:val="center" w:pos="4677"/>
        <w:tab w:val="right" w:pos="9355"/>
      </w:tabs>
    </w:pPr>
  </w:style>
  <w:style w:type="character" w:customStyle="1" w:styleId="a9">
    <w:name w:val="Нижний колонтитул Знак"/>
    <w:basedOn w:val="a1"/>
    <w:link w:val="a8"/>
    <w:uiPriority w:val="99"/>
    <w:semiHidden/>
    <w:locked/>
    <w:rsid w:val="00893A0A"/>
    <w:rPr>
      <w:rFonts w:ascii="Times New Roman" w:hAnsi="Times New Roman" w:cs="Times New Roman"/>
      <w:sz w:val="24"/>
      <w:szCs w:val="24"/>
      <w:lang w:eastAsia="ru-RU"/>
    </w:rPr>
  </w:style>
  <w:style w:type="paragraph" w:styleId="aa">
    <w:name w:val="Normal (Web)"/>
    <w:basedOn w:val="a0"/>
    <w:uiPriority w:val="99"/>
    <w:rsid w:val="00893A0A"/>
    <w:pPr>
      <w:spacing w:before="100" w:beforeAutospacing="1" w:after="100" w:afterAutospacing="1"/>
    </w:pPr>
    <w:rPr>
      <w:rFonts w:eastAsia="Calibri"/>
    </w:rPr>
  </w:style>
  <w:style w:type="paragraph" w:customStyle="1" w:styleId="ab">
    <w:name w:val="Мой текст"/>
    <w:basedOn w:val="a0"/>
    <w:link w:val="ac"/>
    <w:uiPriority w:val="99"/>
    <w:rsid w:val="004E4B54"/>
    <w:pPr>
      <w:widowControl w:val="0"/>
      <w:spacing w:line="360" w:lineRule="auto"/>
      <w:ind w:firstLine="851"/>
      <w:jc w:val="both"/>
    </w:pPr>
    <w:rPr>
      <w:rFonts w:eastAsia="Calibri"/>
      <w:sz w:val="20"/>
      <w:szCs w:val="20"/>
      <w:lang w:eastAsia="zh-CN"/>
    </w:rPr>
  </w:style>
  <w:style w:type="paragraph" w:styleId="ad">
    <w:name w:val="Body Text Indent"/>
    <w:basedOn w:val="a0"/>
    <w:link w:val="ae"/>
    <w:uiPriority w:val="99"/>
    <w:rsid w:val="00774CD4"/>
    <w:pPr>
      <w:spacing w:after="120"/>
      <w:ind w:left="283"/>
    </w:pPr>
  </w:style>
  <w:style w:type="character" w:customStyle="1" w:styleId="ae">
    <w:name w:val="Основной текст с отступом Знак"/>
    <w:basedOn w:val="a1"/>
    <w:link w:val="ad"/>
    <w:uiPriority w:val="99"/>
    <w:locked/>
    <w:rsid w:val="00774CD4"/>
    <w:rPr>
      <w:rFonts w:ascii="Times New Roman" w:hAnsi="Times New Roman" w:cs="Times New Roman"/>
      <w:sz w:val="24"/>
      <w:szCs w:val="24"/>
      <w:lang w:eastAsia="ru-RU"/>
    </w:rPr>
  </w:style>
  <w:style w:type="paragraph" w:customStyle="1" w:styleId="text3cl">
    <w:name w:val="text3cl"/>
    <w:basedOn w:val="a0"/>
    <w:uiPriority w:val="99"/>
    <w:rsid w:val="00774CD4"/>
    <w:pPr>
      <w:suppressAutoHyphens/>
      <w:spacing w:before="144" w:after="288"/>
    </w:pPr>
    <w:rPr>
      <w:lang w:eastAsia="zh-CN"/>
    </w:rPr>
  </w:style>
  <w:style w:type="paragraph" w:customStyle="1" w:styleId="11">
    <w:name w:val="Без интервала1"/>
    <w:link w:val="af"/>
    <w:uiPriority w:val="99"/>
    <w:rsid w:val="004010F2"/>
    <w:pPr>
      <w:spacing w:after="200" w:line="276" w:lineRule="auto"/>
    </w:pPr>
    <w:rPr>
      <w:lang w:eastAsia="en-US"/>
    </w:rPr>
  </w:style>
  <w:style w:type="character" w:customStyle="1" w:styleId="af">
    <w:name w:val="Без интервала Знак"/>
    <w:link w:val="11"/>
    <w:uiPriority w:val="99"/>
    <w:locked/>
    <w:rsid w:val="004010F2"/>
    <w:rPr>
      <w:sz w:val="22"/>
      <w:lang w:val="ru-RU" w:eastAsia="en-US"/>
    </w:rPr>
  </w:style>
  <w:style w:type="paragraph" w:customStyle="1" w:styleId="31">
    <w:name w:val="Основной текст с отступом 31"/>
    <w:basedOn w:val="a0"/>
    <w:uiPriority w:val="99"/>
    <w:rsid w:val="004010F2"/>
    <w:pPr>
      <w:widowControl w:val="0"/>
      <w:suppressAutoHyphens/>
      <w:spacing w:after="120"/>
      <w:ind w:left="283"/>
    </w:pPr>
    <w:rPr>
      <w:rFonts w:ascii="Thorndale AMT" w:eastAsia="SimSun" w:hAnsi="Thorndale AMT" w:cs="Mangal"/>
      <w:kern w:val="1"/>
      <w:sz w:val="16"/>
      <w:szCs w:val="16"/>
      <w:lang w:eastAsia="zh-CN" w:bidi="hi-IN"/>
    </w:rPr>
  </w:style>
  <w:style w:type="paragraph" w:customStyle="1" w:styleId="22">
    <w:name w:val="Основной текст с отступом 22"/>
    <w:basedOn w:val="a0"/>
    <w:uiPriority w:val="99"/>
    <w:rsid w:val="004010F2"/>
    <w:pPr>
      <w:widowControl w:val="0"/>
      <w:suppressAutoHyphens/>
      <w:ind w:firstLine="1134"/>
      <w:jc w:val="both"/>
    </w:pPr>
    <w:rPr>
      <w:rFonts w:ascii="Thorndale AMT" w:eastAsia="SimSun" w:hAnsi="Thorndale AMT" w:cs="Mangal"/>
      <w:kern w:val="1"/>
      <w:szCs w:val="20"/>
      <w:lang w:eastAsia="zh-CN" w:bidi="hi-IN"/>
    </w:rPr>
  </w:style>
  <w:style w:type="paragraph" w:customStyle="1" w:styleId="ConsPlusNormal">
    <w:name w:val="ConsPlusNormal"/>
    <w:link w:val="ConsPlusNormal0"/>
    <w:uiPriority w:val="99"/>
    <w:rsid w:val="004010F2"/>
    <w:pPr>
      <w:widowControl w:val="0"/>
      <w:suppressAutoHyphens/>
      <w:autoSpaceDE w:val="0"/>
      <w:ind w:firstLine="720"/>
    </w:pPr>
    <w:rPr>
      <w:rFonts w:ascii="Arial" w:hAnsi="Arial"/>
      <w:kern w:val="1"/>
      <w:lang w:eastAsia="ja-JP"/>
    </w:rPr>
  </w:style>
  <w:style w:type="paragraph" w:styleId="af0">
    <w:name w:val="Balloon Text"/>
    <w:basedOn w:val="a0"/>
    <w:link w:val="af1"/>
    <w:uiPriority w:val="99"/>
    <w:semiHidden/>
    <w:rsid w:val="00332B4C"/>
    <w:rPr>
      <w:rFonts w:ascii="Tahoma" w:hAnsi="Tahoma" w:cs="Tahoma"/>
      <w:sz w:val="16"/>
      <w:szCs w:val="16"/>
    </w:rPr>
  </w:style>
  <w:style w:type="character" w:customStyle="1" w:styleId="af1">
    <w:name w:val="Текст выноски Знак"/>
    <w:basedOn w:val="a1"/>
    <w:link w:val="af0"/>
    <w:uiPriority w:val="99"/>
    <w:semiHidden/>
    <w:locked/>
    <w:rsid w:val="00332B4C"/>
    <w:rPr>
      <w:rFonts w:ascii="Tahoma" w:hAnsi="Tahoma" w:cs="Tahoma"/>
      <w:sz w:val="16"/>
      <w:szCs w:val="16"/>
      <w:lang w:eastAsia="ru-RU"/>
    </w:rPr>
  </w:style>
  <w:style w:type="paragraph" w:styleId="af2">
    <w:name w:val="No Spacing"/>
    <w:uiPriority w:val="99"/>
    <w:qFormat/>
    <w:rsid w:val="00870C9B"/>
    <w:rPr>
      <w:lang w:eastAsia="en-US"/>
    </w:rPr>
  </w:style>
  <w:style w:type="paragraph" w:customStyle="1" w:styleId="a">
    <w:name w:val="Мой список"/>
    <w:basedOn w:val="a0"/>
    <w:uiPriority w:val="99"/>
    <w:rsid w:val="006C4D84"/>
    <w:pPr>
      <w:widowControl w:val="0"/>
      <w:numPr>
        <w:numId w:val="5"/>
      </w:numPr>
      <w:tabs>
        <w:tab w:val="left" w:pos="284"/>
      </w:tabs>
      <w:spacing w:line="360" w:lineRule="auto"/>
      <w:jc w:val="both"/>
    </w:pPr>
    <w:rPr>
      <w:szCs w:val="20"/>
    </w:rPr>
  </w:style>
  <w:style w:type="paragraph" w:styleId="af3">
    <w:name w:val="List Paragraph"/>
    <w:basedOn w:val="a0"/>
    <w:uiPriority w:val="99"/>
    <w:qFormat/>
    <w:rsid w:val="00D20887"/>
    <w:pPr>
      <w:spacing w:after="200" w:line="276" w:lineRule="auto"/>
      <w:ind w:left="720"/>
      <w:contextualSpacing/>
    </w:pPr>
    <w:rPr>
      <w:rFonts w:ascii="Calibri" w:eastAsia="Calibri" w:hAnsi="Calibri"/>
      <w:sz w:val="22"/>
      <w:szCs w:val="22"/>
      <w:lang w:eastAsia="en-US"/>
    </w:rPr>
  </w:style>
  <w:style w:type="character" w:customStyle="1" w:styleId="ac">
    <w:name w:val="Мой текст Знак"/>
    <w:link w:val="ab"/>
    <w:uiPriority w:val="99"/>
    <w:locked/>
    <w:rsid w:val="00D20887"/>
    <w:rPr>
      <w:rFonts w:ascii="Times New Roman" w:hAnsi="Times New Roman"/>
      <w:sz w:val="20"/>
      <w:lang w:eastAsia="zh-CN"/>
    </w:rPr>
  </w:style>
  <w:style w:type="paragraph" w:customStyle="1" w:styleId="af4">
    <w:name w:val="Текст в заданном формате"/>
    <w:basedOn w:val="a0"/>
    <w:uiPriority w:val="99"/>
    <w:rsid w:val="00855CB5"/>
    <w:pPr>
      <w:suppressAutoHyphens/>
    </w:pPr>
    <w:rPr>
      <w:sz w:val="20"/>
      <w:szCs w:val="20"/>
      <w:lang w:eastAsia="zh-CN"/>
    </w:rPr>
  </w:style>
  <w:style w:type="character" w:customStyle="1" w:styleId="af5">
    <w:name w:val="Гипертекстовая ссылка"/>
    <w:basedOn w:val="a1"/>
    <w:uiPriority w:val="99"/>
    <w:rsid w:val="00EF74F7"/>
    <w:rPr>
      <w:rFonts w:cs="Times New Roman"/>
      <w:b/>
      <w:bCs/>
      <w:color w:val="008000"/>
    </w:rPr>
  </w:style>
  <w:style w:type="paragraph" w:styleId="3">
    <w:name w:val="Body Text Indent 3"/>
    <w:basedOn w:val="a0"/>
    <w:link w:val="30"/>
    <w:uiPriority w:val="99"/>
    <w:rsid w:val="00EF74F7"/>
    <w:pPr>
      <w:spacing w:after="120"/>
      <w:ind w:left="283"/>
    </w:pPr>
    <w:rPr>
      <w:sz w:val="16"/>
      <w:szCs w:val="16"/>
    </w:rPr>
  </w:style>
  <w:style w:type="character" w:customStyle="1" w:styleId="30">
    <w:name w:val="Основной текст с отступом 3 Знак"/>
    <w:basedOn w:val="a1"/>
    <w:link w:val="3"/>
    <w:uiPriority w:val="99"/>
    <w:locked/>
    <w:rsid w:val="00EF74F7"/>
    <w:rPr>
      <w:rFonts w:ascii="Times New Roman" w:hAnsi="Times New Roman" w:cs="Times New Roman"/>
      <w:sz w:val="16"/>
      <w:szCs w:val="16"/>
      <w:lang w:eastAsia="ru-RU"/>
    </w:rPr>
  </w:style>
  <w:style w:type="character" w:customStyle="1" w:styleId="ConsPlusNormal0">
    <w:name w:val="ConsPlusNormal Знак"/>
    <w:link w:val="ConsPlusNormal"/>
    <w:uiPriority w:val="99"/>
    <w:locked/>
    <w:rsid w:val="00EF74F7"/>
    <w:rPr>
      <w:rFonts w:ascii="Arial" w:hAnsi="Arial"/>
      <w:kern w:val="1"/>
      <w:sz w:val="22"/>
      <w:lang w:eastAsia="ja-JP"/>
    </w:rPr>
  </w:style>
  <w:style w:type="paragraph" w:customStyle="1" w:styleId="Style2">
    <w:name w:val="Style2"/>
    <w:basedOn w:val="a0"/>
    <w:uiPriority w:val="99"/>
    <w:rsid w:val="000411A6"/>
    <w:pPr>
      <w:widowControl w:val="0"/>
      <w:autoSpaceDE w:val="0"/>
      <w:autoSpaceDN w:val="0"/>
      <w:adjustRightInd w:val="0"/>
      <w:spacing w:line="372" w:lineRule="exact"/>
      <w:ind w:firstLine="826"/>
      <w:jc w:val="both"/>
    </w:pPr>
  </w:style>
  <w:style w:type="character" w:customStyle="1" w:styleId="FontStyle11">
    <w:name w:val="Font Style11"/>
    <w:basedOn w:val="a1"/>
    <w:uiPriority w:val="99"/>
    <w:rsid w:val="000411A6"/>
    <w:rPr>
      <w:rFonts w:ascii="Times New Roman" w:hAnsi="Times New Roman" w:cs="Times New Roman"/>
      <w:sz w:val="26"/>
      <w:szCs w:val="26"/>
    </w:rPr>
  </w:style>
  <w:style w:type="paragraph" w:customStyle="1" w:styleId="af6">
    <w:name w:val="Äîëæíîñòü"/>
    <w:basedOn w:val="a0"/>
    <w:uiPriority w:val="99"/>
    <w:rsid w:val="000411A6"/>
    <w:rPr>
      <w:sz w:val="32"/>
      <w:szCs w:val="20"/>
    </w:rPr>
  </w:style>
  <w:style w:type="paragraph" w:customStyle="1" w:styleId="af7">
    <w:name w:val="Содержимое таблицы"/>
    <w:basedOn w:val="a0"/>
    <w:uiPriority w:val="99"/>
    <w:rsid w:val="000411A6"/>
    <w:pPr>
      <w:widowControl w:val="0"/>
      <w:suppressLineNumbers/>
      <w:suppressAutoHyphens/>
    </w:pPr>
    <w:rPr>
      <w:rFonts w:ascii="Thorndale AMT" w:eastAsia="SimSun" w:hAnsi="Thorndale AMT" w:cs="Mangal"/>
      <w:kern w:val="1"/>
      <w:lang w:eastAsia="zh-CN" w:bidi="hi-IN"/>
    </w:rPr>
  </w:style>
  <w:style w:type="character" w:customStyle="1" w:styleId="af8">
    <w:name w:val="Цветовое выделение"/>
    <w:uiPriority w:val="99"/>
    <w:rsid w:val="000411A6"/>
    <w:rPr>
      <w:b/>
      <w:color w:val="26282F"/>
    </w:rPr>
  </w:style>
  <w:style w:type="paragraph" w:customStyle="1" w:styleId="af9">
    <w:name w:val="Таблицы (моноширинный)"/>
    <w:basedOn w:val="a0"/>
    <w:next w:val="a0"/>
    <w:uiPriority w:val="99"/>
    <w:rsid w:val="000411A6"/>
    <w:pPr>
      <w:widowControl w:val="0"/>
      <w:autoSpaceDE w:val="0"/>
      <w:autoSpaceDN w:val="0"/>
      <w:adjustRightInd w:val="0"/>
    </w:pPr>
    <w:rPr>
      <w:rFonts w:ascii="Courier New" w:hAnsi="Courier New" w:cs="Courier New"/>
    </w:rPr>
  </w:style>
  <w:style w:type="paragraph" w:styleId="HTML">
    <w:name w:val="HTML Preformatted"/>
    <w:basedOn w:val="a0"/>
    <w:link w:val="HTML0"/>
    <w:uiPriority w:val="99"/>
    <w:rsid w:val="0090396E"/>
    <w:rPr>
      <w:rFonts w:ascii="Consolas" w:eastAsia="Calibri" w:hAnsi="Consolas" w:cs="Consolas"/>
      <w:sz w:val="20"/>
      <w:szCs w:val="20"/>
      <w:lang w:eastAsia="en-US"/>
    </w:rPr>
  </w:style>
  <w:style w:type="character" w:customStyle="1" w:styleId="HTML0">
    <w:name w:val="Стандартный HTML Знак"/>
    <w:basedOn w:val="a1"/>
    <w:link w:val="HTML"/>
    <w:uiPriority w:val="99"/>
    <w:locked/>
    <w:rsid w:val="0090396E"/>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1781682944">
      <w:marLeft w:val="0"/>
      <w:marRight w:val="0"/>
      <w:marTop w:val="0"/>
      <w:marBottom w:val="0"/>
      <w:divBdr>
        <w:top w:val="none" w:sz="0" w:space="0" w:color="auto"/>
        <w:left w:val="none" w:sz="0" w:space="0" w:color="auto"/>
        <w:bottom w:val="none" w:sz="0" w:space="0" w:color="auto"/>
        <w:right w:val="none" w:sz="0" w:space="0" w:color="auto"/>
      </w:divBdr>
    </w:div>
    <w:div w:id="1781682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9BDF7-9A07-4259-98EF-4B0E93C4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6106</Words>
  <Characters>34805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Taylakova.EA</dc:creator>
  <cp:lastModifiedBy>Taylakova.EA</cp:lastModifiedBy>
  <cp:revision>6</cp:revision>
  <cp:lastPrinted>2016-04-01T05:25:00Z</cp:lastPrinted>
  <dcterms:created xsi:type="dcterms:W3CDTF">2016-04-01T05:23:00Z</dcterms:created>
  <dcterms:modified xsi:type="dcterms:W3CDTF">2016-04-01T11:07:00Z</dcterms:modified>
</cp:coreProperties>
</file>